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49BF4" w14:textId="3F467E79" w:rsidR="00F16CBA" w:rsidRPr="00F16CBA" w:rsidRDefault="00F16CBA" w:rsidP="00F16CBA">
      <w:pPr>
        <w:pStyle w:val="NoSpacing"/>
        <w:jc w:val="center"/>
        <w:rPr>
          <w:rFonts w:ascii="Tahoma" w:hAnsi="Tahoma" w:cs="Tahoma"/>
          <w:b/>
          <w:sz w:val="19"/>
          <w:szCs w:val="19"/>
        </w:rPr>
      </w:pPr>
      <w:bookmarkStart w:id="0" w:name="_Hlk507675280"/>
      <w:r w:rsidRPr="00F16CBA">
        <w:rPr>
          <w:rFonts w:ascii="Tahoma" w:hAnsi="Tahoma" w:cs="Tahoma"/>
          <w:b/>
          <w:sz w:val="19"/>
          <w:szCs w:val="19"/>
        </w:rPr>
        <w:t>“Trials To Make You Better, Not Bitter”</w:t>
      </w:r>
    </w:p>
    <w:p w14:paraId="46EF95BD" w14:textId="0E6EC0FA" w:rsidR="00F16CBA" w:rsidRPr="00F16CBA" w:rsidRDefault="00F16CBA" w:rsidP="00F16CBA">
      <w:pPr>
        <w:pStyle w:val="NoSpacing"/>
        <w:jc w:val="center"/>
        <w:rPr>
          <w:rFonts w:ascii="Tahoma" w:hAnsi="Tahoma" w:cs="Tahoma"/>
          <w:b/>
          <w:i/>
          <w:sz w:val="19"/>
          <w:szCs w:val="19"/>
        </w:rPr>
      </w:pPr>
      <w:r w:rsidRPr="00F16CBA">
        <w:rPr>
          <w:rFonts w:ascii="Tahoma" w:hAnsi="Tahoma" w:cs="Tahoma"/>
          <w:b/>
          <w:i/>
          <w:sz w:val="19"/>
          <w:szCs w:val="19"/>
        </w:rPr>
        <w:t>God’s Tests to Refine His People</w:t>
      </w:r>
    </w:p>
    <w:p w14:paraId="7050530B" w14:textId="49EDE234" w:rsidR="00F16CBA" w:rsidRPr="00F16CBA" w:rsidRDefault="00F16CBA" w:rsidP="00F16CBA">
      <w:pPr>
        <w:pStyle w:val="NoSpacing"/>
        <w:jc w:val="center"/>
        <w:rPr>
          <w:rFonts w:ascii="Tahoma" w:hAnsi="Tahoma" w:cs="Tahoma"/>
          <w:b/>
          <w:sz w:val="19"/>
          <w:szCs w:val="19"/>
        </w:rPr>
      </w:pPr>
      <w:r w:rsidRPr="00F16CBA">
        <w:rPr>
          <w:rFonts w:ascii="Tahoma" w:hAnsi="Tahoma" w:cs="Tahoma"/>
          <w:b/>
          <w:sz w:val="19"/>
          <w:szCs w:val="19"/>
        </w:rPr>
        <w:t>(Exodus 15-17)</w:t>
      </w:r>
    </w:p>
    <w:bookmarkEnd w:id="0"/>
    <w:p w14:paraId="548EAF9A" w14:textId="77777777" w:rsidR="00F16CBA" w:rsidRPr="00F16CBA" w:rsidRDefault="00F16CBA" w:rsidP="00F16CBA">
      <w:pPr>
        <w:pStyle w:val="NoSpacing"/>
        <w:rPr>
          <w:rFonts w:ascii="Tahoma" w:hAnsi="Tahoma" w:cs="Tahoma"/>
          <w:b/>
          <w:sz w:val="19"/>
          <w:szCs w:val="19"/>
        </w:rPr>
      </w:pPr>
    </w:p>
    <w:p w14:paraId="3BDB615D" w14:textId="5A7B6B1E" w:rsidR="00F16CBA" w:rsidRPr="00F16CBA" w:rsidRDefault="00F16CBA" w:rsidP="00F16CBA">
      <w:pPr>
        <w:pStyle w:val="NoSpacing"/>
        <w:jc w:val="both"/>
        <w:rPr>
          <w:rFonts w:ascii="Tahoma" w:hAnsi="Tahoma" w:cs="Tahoma"/>
          <w:b/>
          <w:sz w:val="19"/>
          <w:szCs w:val="19"/>
        </w:rPr>
      </w:pPr>
      <w:r w:rsidRPr="00F16CBA">
        <w:rPr>
          <w:rFonts w:ascii="Tahoma" w:hAnsi="Tahoma" w:cs="Tahoma"/>
          <w:b/>
          <w:sz w:val="19"/>
          <w:szCs w:val="19"/>
        </w:rPr>
        <w:t>It must have been an unpleasant surprise for Moses and the people to</w:t>
      </w:r>
      <w:r>
        <w:rPr>
          <w:rFonts w:ascii="Tahoma" w:hAnsi="Tahoma" w:cs="Tahoma"/>
          <w:b/>
          <w:sz w:val="19"/>
          <w:szCs w:val="19"/>
        </w:rPr>
        <w:t xml:space="preserve"> f</w:t>
      </w:r>
      <w:r w:rsidRPr="00F16CBA">
        <w:rPr>
          <w:rFonts w:ascii="Tahoma" w:hAnsi="Tahoma" w:cs="Tahoma"/>
          <w:b/>
          <w:sz w:val="19"/>
          <w:szCs w:val="19"/>
        </w:rPr>
        <w:t>ace difficult hardships so soon after their deliverance from Egypt.   We</w:t>
      </w:r>
      <w:r>
        <w:rPr>
          <w:rFonts w:ascii="Tahoma" w:hAnsi="Tahoma" w:cs="Tahoma"/>
          <w:b/>
          <w:sz w:val="19"/>
          <w:szCs w:val="19"/>
        </w:rPr>
        <w:t xml:space="preserve"> </w:t>
      </w:r>
      <w:r w:rsidRPr="00F16CBA">
        <w:rPr>
          <w:rFonts w:ascii="Tahoma" w:hAnsi="Tahoma" w:cs="Tahoma"/>
          <w:b/>
          <w:sz w:val="19"/>
          <w:szCs w:val="19"/>
        </w:rPr>
        <w:t>see that God tests His people to refine them and teach them to trust wholly in Him.  We can learn much from the trials Moses and the people faced during their first three months out of Egypt.</w:t>
      </w:r>
    </w:p>
    <w:p w14:paraId="6A32F371" w14:textId="77777777" w:rsidR="00F16CBA" w:rsidRPr="00F16CBA" w:rsidRDefault="00F16CBA" w:rsidP="00F16CBA">
      <w:pPr>
        <w:pStyle w:val="NoSpacing"/>
        <w:rPr>
          <w:rFonts w:ascii="Tahoma" w:hAnsi="Tahoma" w:cs="Tahoma"/>
          <w:b/>
          <w:sz w:val="19"/>
          <w:szCs w:val="19"/>
        </w:rPr>
      </w:pPr>
      <w:r w:rsidRPr="00F16CBA">
        <w:rPr>
          <w:rFonts w:ascii="Tahoma" w:hAnsi="Tahoma" w:cs="Tahoma"/>
          <w:b/>
          <w:sz w:val="19"/>
          <w:szCs w:val="19"/>
        </w:rPr>
        <w:t xml:space="preserve">  </w:t>
      </w:r>
    </w:p>
    <w:p w14:paraId="3FB21AE8" w14:textId="40C30528" w:rsidR="00F16CBA" w:rsidRPr="00F16CBA" w:rsidRDefault="00F16CBA" w:rsidP="00F16CBA">
      <w:pPr>
        <w:pStyle w:val="NoSpacing"/>
        <w:rPr>
          <w:rFonts w:ascii="Tahoma" w:hAnsi="Tahoma" w:cs="Tahoma"/>
          <w:b/>
          <w:sz w:val="19"/>
          <w:szCs w:val="19"/>
        </w:rPr>
      </w:pPr>
      <w:r w:rsidRPr="00F16CBA">
        <w:rPr>
          <w:rFonts w:ascii="Tahoma" w:hAnsi="Tahoma" w:cs="Tahoma"/>
          <w:b/>
          <w:sz w:val="19"/>
          <w:szCs w:val="19"/>
        </w:rPr>
        <w:t xml:space="preserve">   I.   Test #1 – Bitter Waters at Marah  (15:22-27)</w:t>
      </w:r>
    </w:p>
    <w:p w14:paraId="2EBEFC7E" w14:textId="77777777" w:rsidR="00F16CBA" w:rsidRPr="00F16CBA" w:rsidRDefault="00F16CBA" w:rsidP="00F16CBA">
      <w:pPr>
        <w:pStyle w:val="NoSpacing"/>
        <w:rPr>
          <w:rFonts w:ascii="Tahoma" w:hAnsi="Tahoma" w:cs="Tahoma"/>
          <w:b/>
          <w:sz w:val="19"/>
          <w:szCs w:val="19"/>
        </w:rPr>
      </w:pPr>
      <w:r w:rsidRPr="00F16CBA">
        <w:rPr>
          <w:rFonts w:ascii="Tahoma" w:hAnsi="Tahoma" w:cs="Tahoma"/>
          <w:b/>
          <w:sz w:val="19"/>
          <w:szCs w:val="19"/>
        </w:rPr>
        <w:t xml:space="preserve">  </w:t>
      </w:r>
    </w:p>
    <w:p w14:paraId="6FE928D0" w14:textId="55EB803A" w:rsidR="00F16CBA" w:rsidRPr="00F16CBA" w:rsidRDefault="00282E61" w:rsidP="001F7729">
      <w:pPr>
        <w:pStyle w:val="NoSpacing"/>
        <w:numPr>
          <w:ilvl w:val="0"/>
          <w:numId w:val="1"/>
        </w:numPr>
        <w:tabs>
          <w:tab w:val="left" w:pos="1260"/>
        </w:tabs>
        <w:ind w:left="360" w:firstLine="630"/>
        <w:rPr>
          <w:rFonts w:ascii="Tahoma" w:hAnsi="Tahoma" w:cs="Tahoma"/>
          <w:sz w:val="19"/>
          <w:szCs w:val="19"/>
        </w:rPr>
      </w:pPr>
      <w:r>
        <w:rPr>
          <w:rFonts w:ascii="Tahoma" w:hAnsi="Tahoma" w:cs="Tahoma"/>
          <w:b/>
          <w:sz w:val="19"/>
          <w:szCs w:val="19"/>
        </w:rPr>
        <w:t>PROBLEM</w:t>
      </w:r>
      <w:r w:rsidR="00F16CBA" w:rsidRPr="00F16CBA">
        <w:rPr>
          <w:rFonts w:ascii="Tahoma" w:hAnsi="Tahoma" w:cs="Tahoma"/>
          <w:b/>
          <w:sz w:val="19"/>
          <w:szCs w:val="19"/>
        </w:rPr>
        <w:t xml:space="preserve"> </w:t>
      </w:r>
      <w:r w:rsidR="00F16CBA" w:rsidRPr="00F16CBA">
        <w:rPr>
          <w:rFonts w:ascii="Tahoma" w:hAnsi="Tahoma" w:cs="Tahoma"/>
          <w:sz w:val="19"/>
          <w:szCs w:val="19"/>
        </w:rPr>
        <w:t>(22-23)</w:t>
      </w:r>
    </w:p>
    <w:p w14:paraId="5ECFB8DC" w14:textId="77777777" w:rsidR="00F16CBA" w:rsidRPr="00F16CBA" w:rsidRDefault="00F16CBA" w:rsidP="001F7729">
      <w:pPr>
        <w:pStyle w:val="NoSpacing"/>
        <w:numPr>
          <w:ilvl w:val="0"/>
          <w:numId w:val="1"/>
        </w:numPr>
        <w:tabs>
          <w:tab w:val="left" w:pos="1260"/>
        </w:tabs>
        <w:ind w:left="360" w:firstLine="630"/>
        <w:rPr>
          <w:rFonts w:ascii="Tahoma" w:hAnsi="Tahoma" w:cs="Tahoma"/>
          <w:sz w:val="19"/>
          <w:szCs w:val="19"/>
        </w:rPr>
      </w:pPr>
      <w:r w:rsidRPr="00F16CBA">
        <w:rPr>
          <w:rFonts w:ascii="Tahoma" w:hAnsi="Tahoma" w:cs="Tahoma"/>
          <w:b/>
          <w:sz w:val="19"/>
          <w:szCs w:val="19"/>
        </w:rPr>
        <w:t xml:space="preserve">PROTEST </w:t>
      </w:r>
      <w:r w:rsidRPr="00F16CBA">
        <w:rPr>
          <w:rFonts w:ascii="Tahoma" w:hAnsi="Tahoma" w:cs="Tahoma"/>
          <w:sz w:val="19"/>
          <w:szCs w:val="19"/>
        </w:rPr>
        <w:t>(24)</w:t>
      </w:r>
    </w:p>
    <w:p w14:paraId="61F3AF27" w14:textId="77777777" w:rsidR="00F16CBA" w:rsidRPr="00F16CBA" w:rsidRDefault="00F16CBA" w:rsidP="001F7729">
      <w:pPr>
        <w:pStyle w:val="NoSpacing"/>
        <w:numPr>
          <w:ilvl w:val="0"/>
          <w:numId w:val="1"/>
        </w:numPr>
        <w:tabs>
          <w:tab w:val="left" w:pos="1260"/>
        </w:tabs>
        <w:ind w:left="360" w:firstLine="630"/>
        <w:rPr>
          <w:rFonts w:ascii="Tahoma" w:hAnsi="Tahoma" w:cs="Tahoma"/>
          <w:sz w:val="19"/>
          <w:szCs w:val="19"/>
        </w:rPr>
      </w:pPr>
      <w:r w:rsidRPr="00F16CBA">
        <w:rPr>
          <w:rFonts w:ascii="Tahoma" w:hAnsi="Tahoma" w:cs="Tahoma"/>
          <w:b/>
          <w:sz w:val="19"/>
          <w:szCs w:val="19"/>
        </w:rPr>
        <w:t xml:space="preserve">PROVISION </w:t>
      </w:r>
      <w:r w:rsidRPr="00F16CBA">
        <w:rPr>
          <w:rFonts w:ascii="Tahoma" w:hAnsi="Tahoma" w:cs="Tahoma"/>
          <w:sz w:val="19"/>
          <w:szCs w:val="19"/>
        </w:rPr>
        <w:t>(25)</w:t>
      </w:r>
    </w:p>
    <w:p w14:paraId="5C936633" w14:textId="77777777" w:rsidR="00F16CBA" w:rsidRPr="00F16CBA" w:rsidRDefault="00F16CBA" w:rsidP="001F7729">
      <w:pPr>
        <w:pStyle w:val="NoSpacing"/>
        <w:numPr>
          <w:ilvl w:val="0"/>
          <w:numId w:val="2"/>
        </w:numPr>
        <w:tabs>
          <w:tab w:val="left" w:pos="1260"/>
        </w:tabs>
        <w:ind w:left="360" w:firstLine="630"/>
        <w:rPr>
          <w:rFonts w:ascii="Tahoma" w:hAnsi="Tahoma" w:cs="Tahoma"/>
          <w:sz w:val="19"/>
          <w:szCs w:val="19"/>
        </w:rPr>
      </w:pPr>
      <w:r w:rsidRPr="00F16CBA">
        <w:rPr>
          <w:rFonts w:ascii="Tahoma" w:hAnsi="Tahoma" w:cs="Tahoma"/>
          <w:b/>
          <w:sz w:val="19"/>
          <w:szCs w:val="19"/>
        </w:rPr>
        <w:t xml:space="preserve">PRINCIPLE </w:t>
      </w:r>
      <w:r w:rsidRPr="00F16CBA">
        <w:rPr>
          <w:rFonts w:ascii="Tahoma" w:hAnsi="Tahoma" w:cs="Tahoma"/>
          <w:sz w:val="19"/>
          <w:szCs w:val="19"/>
        </w:rPr>
        <w:t>(26-27)</w:t>
      </w:r>
    </w:p>
    <w:p w14:paraId="1DC4961C" w14:textId="77777777" w:rsidR="00F16CBA" w:rsidRPr="00F16CBA" w:rsidRDefault="00F16CBA" w:rsidP="00F16CBA">
      <w:pPr>
        <w:pStyle w:val="NoSpacing"/>
        <w:rPr>
          <w:rFonts w:ascii="Tahoma" w:hAnsi="Tahoma" w:cs="Tahoma"/>
          <w:sz w:val="19"/>
          <w:szCs w:val="19"/>
        </w:rPr>
      </w:pPr>
    </w:p>
    <w:p w14:paraId="19BF7303" w14:textId="424AFF9E" w:rsidR="00F16CBA" w:rsidRPr="00F16CBA" w:rsidRDefault="001F7729" w:rsidP="001F7729">
      <w:pPr>
        <w:pStyle w:val="NoSpacing"/>
        <w:tabs>
          <w:tab w:val="left" w:pos="180"/>
          <w:tab w:val="left" w:pos="270"/>
        </w:tabs>
        <w:rPr>
          <w:rFonts w:ascii="Tahoma" w:hAnsi="Tahoma" w:cs="Tahoma"/>
          <w:b/>
          <w:sz w:val="19"/>
          <w:szCs w:val="19"/>
          <w:u w:val="single"/>
        </w:rPr>
      </w:pPr>
      <w:r>
        <w:rPr>
          <w:rFonts w:ascii="Tahoma" w:hAnsi="Tahoma" w:cs="Tahoma"/>
          <w:b/>
          <w:sz w:val="19"/>
          <w:szCs w:val="19"/>
        </w:rPr>
        <w:t xml:space="preserve"> II.   </w:t>
      </w:r>
      <w:r w:rsidR="00F16CBA" w:rsidRPr="00F16CBA">
        <w:rPr>
          <w:rFonts w:ascii="Tahoma" w:hAnsi="Tahoma" w:cs="Tahoma"/>
          <w:b/>
          <w:sz w:val="19"/>
          <w:szCs w:val="19"/>
        </w:rPr>
        <w:t>Test #2 - Hunger in the Wilderness  (16:1-12)</w:t>
      </w:r>
    </w:p>
    <w:p w14:paraId="60ABEE77" w14:textId="77777777" w:rsidR="00F16CBA" w:rsidRPr="00F16CBA" w:rsidRDefault="00F16CBA" w:rsidP="00F16CBA">
      <w:pPr>
        <w:pStyle w:val="NoSpacing"/>
        <w:rPr>
          <w:rFonts w:ascii="Tahoma" w:hAnsi="Tahoma" w:cs="Tahoma"/>
          <w:sz w:val="19"/>
          <w:szCs w:val="19"/>
        </w:rPr>
      </w:pPr>
      <w:r w:rsidRPr="00F16CBA">
        <w:rPr>
          <w:rFonts w:ascii="Tahoma" w:hAnsi="Tahoma" w:cs="Tahoma"/>
          <w:sz w:val="19"/>
          <w:szCs w:val="19"/>
        </w:rPr>
        <w:t xml:space="preserve">    </w:t>
      </w:r>
    </w:p>
    <w:p w14:paraId="3EE823CC" w14:textId="7A547B7A" w:rsidR="00F16CBA" w:rsidRPr="00F16CBA" w:rsidRDefault="00282E61" w:rsidP="001F7729">
      <w:pPr>
        <w:pStyle w:val="NoSpacing"/>
        <w:numPr>
          <w:ilvl w:val="0"/>
          <w:numId w:val="2"/>
        </w:numPr>
        <w:ind w:left="1260" w:hanging="270"/>
        <w:rPr>
          <w:rFonts w:ascii="Tahoma" w:hAnsi="Tahoma" w:cs="Tahoma"/>
          <w:sz w:val="19"/>
          <w:szCs w:val="19"/>
        </w:rPr>
      </w:pPr>
      <w:r>
        <w:rPr>
          <w:rFonts w:ascii="Tahoma" w:hAnsi="Tahoma" w:cs="Tahoma"/>
          <w:b/>
          <w:sz w:val="19"/>
          <w:szCs w:val="19"/>
        </w:rPr>
        <w:t>PROBLEM</w:t>
      </w:r>
      <w:r w:rsidR="00F16CBA" w:rsidRPr="00F16CBA">
        <w:rPr>
          <w:rFonts w:ascii="Tahoma" w:hAnsi="Tahoma" w:cs="Tahoma"/>
          <w:b/>
          <w:sz w:val="19"/>
          <w:szCs w:val="19"/>
        </w:rPr>
        <w:t xml:space="preserve">  </w:t>
      </w:r>
      <w:r w:rsidR="00F16CBA" w:rsidRPr="00F16CBA">
        <w:rPr>
          <w:rFonts w:ascii="Tahoma" w:hAnsi="Tahoma" w:cs="Tahoma"/>
          <w:sz w:val="19"/>
          <w:szCs w:val="19"/>
        </w:rPr>
        <w:t>(1)</w:t>
      </w:r>
    </w:p>
    <w:p w14:paraId="6AB21768" w14:textId="77777777" w:rsidR="00F16CBA" w:rsidRPr="00F16CBA" w:rsidRDefault="00F16CBA" w:rsidP="001F7729">
      <w:pPr>
        <w:pStyle w:val="NoSpacing"/>
        <w:numPr>
          <w:ilvl w:val="0"/>
          <w:numId w:val="5"/>
        </w:numPr>
        <w:ind w:left="1260" w:hanging="270"/>
        <w:rPr>
          <w:rFonts w:ascii="Tahoma" w:hAnsi="Tahoma" w:cs="Tahoma"/>
          <w:sz w:val="19"/>
          <w:szCs w:val="19"/>
        </w:rPr>
      </w:pPr>
      <w:r w:rsidRPr="00F16CBA">
        <w:rPr>
          <w:rFonts w:ascii="Tahoma" w:hAnsi="Tahoma" w:cs="Tahoma"/>
          <w:b/>
          <w:sz w:val="19"/>
          <w:szCs w:val="19"/>
        </w:rPr>
        <w:t xml:space="preserve">PROTEST  </w:t>
      </w:r>
      <w:r w:rsidRPr="00F16CBA">
        <w:rPr>
          <w:rFonts w:ascii="Tahoma" w:hAnsi="Tahoma" w:cs="Tahoma"/>
          <w:sz w:val="19"/>
          <w:szCs w:val="19"/>
        </w:rPr>
        <w:t>(2-3)</w:t>
      </w:r>
    </w:p>
    <w:p w14:paraId="4D38E9DD" w14:textId="77777777" w:rsidR="00F16CBA" w:rsidRPr="00F16CBA" w:rsidRDefault="00F16CBA" w:rsidP="001F7729">
      <w:pPr>
        <w:pStyle w:val="NoSpacing"/>
        <w:numPr>
          <w:ilvl w:val="0"/>
          <w:numId w:val="2"/>
        </w:numPr>
        <w:ind w:left="1260" w:hanging="270"/>
        <w:rPr>
          <w:rFonts w:ascii="Tahoma" w:hAnsi="Tahoma" w:cs="Tahoma"/>
          <w:sz w:val="19"/>
          <w:szCs w:val="19"/>
        </w:rPr>
      </w:pPr>
      <w:r w:rsidRPr="00F16CBA">
        <w:rPr>
          <w:rFonts w:ascii="Tahoma" w:hAnsi="Tahoma" w:cs="Tahoma"/>
          <w:b/>
          <w:sz w:val="19"/>
          <w:szCs w:val="19"/>
        </w:rPr>
        <w:t xml:space="preserve">PROVISION  </w:t>
      </w:r>
      <w:r w:rsidRPr="00F16CBA">
        <w:rPr>
          <w:rFonts w:ascii="Tahoma" w:hAnsi="Tahoma" w:cs="Tahoma"/>
          <w:sz w:val="19"/>
          <w:szCs w:val="19"/>
        </w:rPr>
        <w:t>(4, 11-12)</w:t>
      </w:r>
    </w:p>
    <w:p w14:paraId="1B70B182" w14:textId="77777777" w:rsidR="00F16CBA" w:rsidRPr="00F16CBA" w:rsidRDefault="00F16CBA" w:rsidP="001F7729">
      <w:pPr>
        <w:pStyle w:val="NoSpacing"/>
        <w:numPr>
          <w:ilvl w:val="0"/>
          <w:numId w:val="2"/>
        </w:numPr>
        <w:ind w:left="1260" w:hanging="270"/>
        <w:rPr>
          <w:rFonts w:ascii="Tahoma" w:hAnsi="Tahoma" w:cs="Tahoma"/>
          <w:b/>
          <w:sz w:val="19"/>
          <w:szCs w:val="19"/>
        </w:rPr>
      </w:pPr>
      <w:r w:rsidRPr="00F16CBA">
        <w:rPr>
          <w:rFonts w:ascii="Tahoma" w:hAnsi="Tahoma" w:cs="Tahoma"/>
          <w:b/>
          <w:sz w:val="19"/>
          <w:szCs w:val="19"/>
        </w:rPr>
        <w:t xml:space="preserve">PRINCIPLE  </w:t>
      </w:r>
      <w:r w:rsidRPr="00F16CBA">
        <w:rPr>
          <w:rFonts w:ascii="Tahoma" w:hAnsi="Tahoma" w:cs="Tahoma"/>
          <w:sz w:val="19"/>
          <w:szCs w:val="19"/>
        </w:rPr>
        <w:t>(4-10)</w:t>
      </w:r>
    </w:p>
    <w:p w14:paraId="4D56831F" w14:textId="77777777" w:rsidR="00F16CBA" w:rsidRPr="00F16CBA" w:rsidRDefault="00F16CBA" w:rsidP="001F7729">
      <w:pPr>
        <w:pStyle w:val="NoSpacing"/>
        <w:ind w:left="1260" w:hanging="270"/>
        <w:rPr>
          <w:rFonts w:ascii="Tahoma" w:hAnsi="Tahoma" w:cs="Tahoma"/>
          <w:sz w:val="19"/>
          <w:szCs w:val="19"/>
        </w:rPr>
      </w:pPr>
    </w:p>
    <w:p w14:paraId="0AF10D43" w14:textId="7C7E74C9" w:rsidR="00F16CBA" w:rsidRPr="00F16CBA" w:rsidRDefault="001F7729" w:rsidP="001F7729">
      <w:pPr>
        <w:pStyle w:val="NoSpacing"/>
        <w:tabs>
          <w:tab w:val="left" w:pos="270"/>
        </w:tabs>
        <w:rPr>
          <w:rFonts w:ascii="Tahoma" w:hAnsi="Tahoma" w:cs="Tahoma"/>
          <w:b/>
          <w:sz w:val="19"/>
          <w:szCs w:val="19"/>
        </w:rPr>
      </w:pPr>
      <w:r>
        <w:rPr>
          <w:rFonts w:ascii="Tahoma" w:hAnsi="Tahoma" w:cs="Tahoma"/>
          <w:b/>
          <w:sz w:val="19"/>
          <w:szCs w:val="19"/>
        </w:rPr>
        <w:t xml:space="preserve">III.   </w:t>
      </w:r>
      <w:r w:rsidR="00F16CBA" w:rsidRPr="00F16CBA">
        <w:rPr>
          <w:rFonts w:ascii="Tahoma" w:hAnsi="Tahoma" w:cs="Tahoma"/>
          <w:b/>
          <w:sz w:val="19"/>
          <w:szCs w:val="19"/>
        </w:rPr>
        <w:t>Test #3 - No Water, Again!  (17:1-7)</w:t>
      </w:r>
    </w:p>
    <w:p w14:paraId="5C968460" w14:textId="77777777" w:rsidR="00F16CBA" w:rsidRPr="00F16CBA" w:rsidRDefault="00F16CBA" w:rsidP="00F16CBA">
      <w:pPr>
        <w:pStyle w:val="NoSpacing"/>
        <w:ind w:left="825"/>
        <w:rPr>
          <w:rFonts w:ascii="Tahoma" w:hAnsi="Tahoma" w:cs="Tahoma"/>
          <w:b/>
          <w:sz w:val="19"/>
          <w:szCs w:val="19"/>
        </w:rPr>
      </w:pPr>
    </w:p>
    <w:p w14:paraId="15614A31" w14:textId="5B9CE8D6" w:rsidR="00F16CBA" w:rsidRPr="00F16CBA" w:rsidRDefault="00282E61" w:rsidP="001F7729">
      <w:pPr>
        <w:pStyle w:val="NoSpacing"/>
        <w:numPr>
          <w:ilvl w:val="0"/>
          <w:numId w:val="5"/>
        </w:numPr>
        <w:ind w:left="1260" w:hanging="270"/>
        <w:rPr>
          <w:rFonts w:ascii="Tahoma" w:hAnsi="Tahoma" w:cs="Tahoma"/>
          <w:sz w:val="19"/>
          <w:szCs w:val="19"/>
        </w:rPr>
      </w:pPr>
      <w:r>
        <w:rPr>
          <w:rFonts w:ascii="Tahoma" w:hAnsi="Tahoma" w:cs="Tahoma"/>
          <w:b/>
          <w:sz w:val="19"/>
          <w:szCs w:val="19"/>
        </w:rPr>
        <w:t>PROBLEM</w:t>
      </w:r>
      <w:r w:rsidR="00F16CBA" w:rsidRPr="00F16CBA">
        <w:rPr>
          <w:rFonts w:ascii="Tahoma" w:hAnsi="Tahoma" w:cs="Tahoma"/>
          <w:b/>
          <w:sz w:val="19"/>
          <w:szCs w:val="19"/>
        </w:rPr>
        <w:t xml:space="preserve">  </w:t>
      </w:r>
      <w:r w:rsidR="00F16CBA" w:rsidRPr="00F16CBA">
        <w:rPr>
          <w:rFonts w:ascii="Tahoma" w:hAnsi="Tahoma" w:cs="Tahoma"/>
          <w:sz w:val="19"/>
          <w:szCs w:val="19"/>
        </w:rPr>
        <w:t>(1)</w:t>
      </w:r>
    </w:p>
    <w:p w14:paraId="5068022E" w14:textId="77777777" w:rsidR="00F16CBA" w:rsidRPr="00F16CBA" w:rsidRDefault="00F16CBA" w:rsidP="001F7729">
      <w:pPr>
        <w:pStyle w:val="NoSpacing"/>
        <w:numPr>
          <w:ilvl w:val="0"/>
          <w:numId w:val="3"/>
        </w:numPr>
        <w:ind w:left="1260" w:hanging="270"/>
        <w:rPr>
          <w:rFonts w:ascii="Tahoma" w:hAnsi="Tahoma" w:cs="Tahoma"/>
          <w:sz w:val="19"/>
          <w:szCs w:val="19"/>
        </w:rPr>
      </w:pPr>
      <w:r w:rsidRPr="00F16CBA">
        <w:rPr>
          <w:rFonts w:ascii="Tahoma" w:hAnsi="Tahoma" w:cs="Tahoma"/>
          <w:b/>
          <w:sz w:val="19"/>
          <w:szCs w:val="19"/>
        </w:rPr>
        <w:t xml:space="preserve">PROTEST  </w:t>
      </w:r>
      <w:r w:rsidRPr="00F16CBA">
        <w:rPr>
          <w:rFonts w:ascii="Tahoma" w:hAnsi="Tahoma" w:cs="Tahoma"/>
          <w:sz w:val="19"/>
          <w:szCs w:val="19"/>
        </w:rPr>
        <w:t>(2-4)</w:t>
      </w:r>
    </w:p>
    <w:p w14:paraId="41288A62" w14:textId="77777777" w:rsidR="00F16CBA" w:rsidRPr="00F16CBA" w:rsidRDefault="00F16CBA" w:rsidP="001F7729">
      <w:pPr>
        <w:pStyle w:val="NoSpacing"/>
        <w:numPr>
          <w:ilvl w:val="0"/>
          <w:numId w:val="3"/>
        </w:numPr>
        <w:ind w:left="1260" w:hanging="270"/>
        <w:rPr>
          <w:rFonts w:ascii="Tahoma" w:hAnsi="Tahoma" w:cs="Tahoma"/>
          <w:sz w:val="19"/>
          <w:szCs w:val="19"/>
        </w:rPr>
      </w:pPr>
      <w:r w:rsidRPr="00F16CBA">
        <w:rPr>
          <w:rFonts w:ascii="Tahoma" w:hAnsi="Tahoma" w:cs="Tahoma"/>
          <w:b/>
          <w:sz w:val="19"/>
          <w:szCs w:val="19"/>
        </w:rPr>
        <w:t xml:space="preserve">PROVISION  </w:t>
      </w:r>
      <w:r w:rsidRPr="00F16CBA">
        <w:rPr>
          <w:rFonts w:ascii="Tahoma" w:hAnsi="Tahoma" w:cs="Tahoma"/>
          <w:sz w:val="19"/>
          <w:szCs w:val="19"/>
        </w:rPr>
        <w:t>(5-6)</w:t>
      </w:r>
    </w:p>
    <w:p w14:paraId="4B51AC1D" w14:textId="2092EAA9" w:rsidR="00F16CBA" w:rsidRDefault="00F16CBA" w:rsidP="001F7729">
      <w:pPr>
        <w:pStyle w:val="NoSpacing"/>
        <w:numPr>
          <w:ilvl w:val="0"/>
          <w:numId w:val="3"/>
        </w:numPr>
        <w:ind w:left="1260" w:hanging="270"/>
        <w:rPr>
          <w:rFonts w:ascii="Tahoma" w:hAnsi="Tahoma" w:cs="Tahoma"/>
          <w:sz w:val="19"/>
          <w:szCs w:val="19"/>
        </w:rPr>
      </w:pPr>
      <w:r w:rsidRPr="00F16CBA">
        <w:rPr>
          <w:rFonts w:ascii="Tahoma" w:hAnsi="Tahoma" w:cs="Tahoma"/>
          <w:b/>
          <w:sz w:val="19"/>
          <w:szCs w:val="19"/>
        </w:rPr>
        <w:t xml:space="preserve">PRINCIPLE </w:t>
      </w:r>
      <w:r w:rsidRPr="00F16CBA">
        <w:rPr>
          <w:rFonts w:ascii="Tahoma" w:hAnsi="Tahoma" w:cs="Tahoma"/>
          <w:sz w:val="19"/>
          <w:szCs w:val="19"/>
        </w:rPr>
        <w:t xml:space="preserve"> (7)</w:t>
      </w:r>
    </w:p>
    <w:p w14:paraId="3F410A85" w14:textId="77777777" w:rsidR="001F7729" w:rsidRPr="00F16CBA" w:rsidRDefault="001F7729" w:rsidP="00282E61">
      <w:pPr>
        <w:pStyle w:val="NoSpacing"/>
        <w:ind w:left="1260"/>
        <w:rPr>
          <w:rFonts w:ascii="Tahoma" w:hAnsi="Tahoma" w:cs="Tahoma"/>
          <w:sz w:val="19"/>
          <w:szCs w:val="19"/>
        </w:rPr>
      </w:pPr>
      <w:bookmarkStart w:id="1" w:name="_GoBack"/>
      <w:bookmarkEnd w:id="1"/>
    </w:p>
    <w:p w14:paraId="1744BE90" w14:textId="77777777" w:rsidR="00F16CBA" w:rsidRPr="00F16CBA" w:rsidRDefault="00F16CBA" w:rsidP="001F7729">
      <w:pPr>
        <w:ind w:hanging="270"/>
        <w:rPr>
          <w:rFonts w:ascii="Tahoma" w:hAnsi="Tahoma" w:cs="Tahoma"/>
          <w:sz w:val="19"/>
          <w:szCs w:val="19"/>
        </w:rPr>
      </w:pPr>
      <w:r w:rsidRPr="00F16CBA">
        <w:rPr>
          <w:rFonts w:ascii="Tahoma" w:hAnsi="Tahoma" w:cs="Tahoma"/>
          <w:sz w:val="19"/>
          <w:szCs w:val="19"/>
        </w:rPr>
        <w:t xml:space="preserve"> </w:t>
      </w:r>
    </w:p>
    <w:p w14:paraId="434F4E9D" w14:textId="77777777" w:rsidR="00F16CBA" w:rsidRPr="00F16CBA" w:rsidRDefault="00F16CBA" w:rsidP="00F16CBA">
      <w:pPr>
        <w:pStyle w:val="NoSpacing"/>
        <w:rPr>
          <w:rFonts w:ascii="Tahoma" w:hAnsi="Tahoma" w:cs="Tahoma"/>
          <w:b/>
          <w:sz w:val="19"/>
          <w:szCs w:val="19"/>
          <w:u w:val="single"/>
        </w:rPr>
      </w:pPr>
      <w:r w:rsidRPr="00F16CBA">
        <w:rPr>
          <w:rFonts w:ascii="Tahoma" w:hAnsi="Tahoma" w:cs="Tahoma"/>
          <w:b/>
          <w:sz w:val="19"/>
          <w:szCs w:val="19"/>
          <w:u w:val="single"/>
        </w:rPr>
        <w:t>TO PASS GOD’S TESTS &amp; GROW IN TRIALS, BE:</w:t>
      </w:r>
    </w:p>
    <w:p w14:paraId="5487AEA2" w14:textId="77777777" w:rsidR="00F16CBA" w:rsidRPr="00F16CBA" w:rsidRDefault="00F16CBA" w:rsidP="00F16CBA">
      <w:pPr>
        <w:pStyle w:val="NoSpacing"/>
        <w:rPr>
          <w:rFonts w:ascii="Tahoma" w:hAnsi="Tahoma" w:cs="Tahoma"/>
          <w:b/>
          <w:sz w:val="19"/>
          <w:szCs w:val="19"/>
        </w:rPr>
      </w:pPr>
    </w:p>
    <w:p w14:paraId="74434F45" w14:textId="77777777" w:rsidR="00F16CBA" w:rsidRPr="00F16CBA" w:rsidRDefault="00F16CBA" w:rsidP="001F7729">
      <w:pPr>
        <w:pStyle w:val="NoSpacing"/>
        <w:spacing w:after="80"/>
        <w:rPr>
          <w:rFonts w:ascii="Tahoma" w:hAnsi="Tahoma" w:cs="Tahoma"/>
          <w:b/>
          <w:color w:val="FF0000"/>
          <w:sz w:val="19"/>
          <w:szCs w:val="19"/>
        </w:rPr>
      </w:pPr>
      <w:r w:rsidRPr="001F7729">
        <w:rPr>
          <w:rFonts w:ascii="Tahoma" w:hAnsi="Tahoma" w:cs="Tahoma"/>
          <w:b/>
          <w:sz w:val="32"/>
          <w:szCs w:val="32"/>
        </w:rPr>
        <w:t>T</w:t>
      </w:r>
      <w:r w:rsidRPr="00F16CBA">
        <w:rPr>
          <w:rFonts w:ascii="Tahoma" w:hAnsi="Tahoma" w:cs="Tahoma"/>
          <w:b/>
          <w:color w:val="FF0000"/>
          <w:sz w:val="19"/>
          <w:szCs w:val="19"/>
          <w:u w:val="single"/>
        </w:rPr>
        <w:t>ruthful</w:t>
      </w:r>
      <w:r w:rsidRPr="00F16CBA">
        <w:rPr>
          <w:rFonts w:ascii="Tahoma" w:hAnsi="Tahoma" w:cs="Tahoma"/>
          <w:b/>
          <w:color w:val="FF0000"/>
          <w:sz w:val="19"/>
          <w:szCs w:val="19"/>
        </w:rPr>
        <w:t xml:space="preserve">  </w:t>
      </w:r>
      <w:r w:rsidRPr="00F16CBA">
        <w:rPr>
          <w:rFonts w:ascii="Tahoma" w:hAnsi="Tahoma" w:cs="Tahoma"/>
          <w:b/>
          <w:color w:val="FF0000"/>
          <w:sz w:val="19"/>
          <w:szCs w:val="19"/>
        </w:rPr>
        <w:sym w:font="Wingdings" w:char="F0E0"/>
      </w:r>
      <w:r w:rsidRPr="00F16CBA">
        <w:rPr>
          <w:rFonts w:ascii="Tahoma" w:hAnsi="Tahoma" w:cs="Tahoma"/>
          <w:b/>
          <w:color w:val="FF0000"/>
          <w:sz w:val="19"/>
          <w:szCs w:val="19"/>
        </w:rPr>
        <w:t xml:space="preserve"> Your complaining is against God! (Ex.16:7-8)</w:t>
      </w:r>
    </w:p>
    <w:p w14:paraId="554502C6" w14:textId="77777777" w:rsidR="00F16CBA" w:rsidRPr="00F16CBA" w:rsidRDefault="00F16CBA" w:rsidP="001F7729">
      <w:pPr>
        <w:pStyle w:val="NoSpacing"/>
        <w:rPr>
          <w:rFonts w:ascii="Tahoma" w:hAnsi="Tahoma" w:cs="Tahoma"/>
          <w:b/>
          <w:color w:val="FF0000"/>
          <w:sz w:val="19"/>
          <w:szCs w:val="19"/>
        </w:rPr>
      </w:pPr>
      <w:r w:rsidRPr="001F7729">
        <w:rPr>
          <w:rFonts w:ascii="Tahoma" w:hAnsi="Tahoma" w:cs="Tahoma"/>
          <w:b/>
          <w:color w:val="000000" w:themeColor="text1"/>
          <w:sz w:val="32"/>
          <w:szCs w:val="32"/>
        </w:rPr>
        <w:t>R</w:t>
      </w:r>
      <w:r w:rsidRPr="00F16CBA">
        <w:rPr>
          <w:rFonts w:ascii="Tahoma" w:hAnsi="Tahoma" w:cs="Tahoma"/>
          <w:b/>
          <w:color w:val="FF0000"/>
          <w:sz w:val="19"/>
          <w:szCs w:val="19"/>
          <w:u w:val="single"/>
        </w:rPr>
        <w:t>ealistic</w:t>
      </w:r>
      <w:r w:rsidRPr="00F16CBA">
        <w:rPr>
          <w:rFonts w:ascii="Tahoma" w:hAnsi="Tahoma" w:cs="Tahoma"/>
          <w:b/>
          <w:color w:val="FF0000"/>
          <w:sz w:val="19"/>
          <w:szCs w:val="19"/>
        </w:rPr>
        <w:t xml:space="preserve"> </w:t>
      </w:r>
      <w:r w:rsidRPr="00F16CBA">
        <w:rPr>
          <w:rFonts w:ascii="Tahoma" w:hAnsi="Tahoma" w:cs="Tahoma"/>
          <w:b/>
          <w:color w:val="FF0000"/>
          <w:sz w:val="19"/>
          <w:szCs w:val="19"/>
        </w:rPr>
        <w:sym w:font="Wingdings" w:char="F0E0"/>
      </w:r>
      <w:r w:rsidRPr="00F16CBA">
        <w:rPr>
          <w:rFonts w:ascii="Tahoma" w:hAnsi="Tahoma" w:cs="Tahoma"/>
          <w:b/>
          <w:color w:val="FF0000"/>
          <w:sz w:val="19"/>
          <w:szCs w:val="19"/>
        </w:rPr>
        <w:t xml:space="preserve"> The “good ol’ days” weren’t so good!  (Ex.16:3)</w:t>
      </w:r>
    </w:p>
    <w:p w14:paraId="538857BF" w14:textId="77777777" w:rsidR="00F16CBA" w:rsidRPr="00F16CBA" w:rsidRDefault="00F16CBA" w:rsidP="001F7729">
      <w:pPr>
        <w:pStyle w:val="NoSpacing"/>
        <w:spacing w:after="80"/>
        <w:rPr>
          <w:rFonts w:ascii="Tahoma" w:hAnsi="Tahoma" w:cs="Tahoma"/>
          <w:b/>
          <w:color w:val="FF0000"/>
          <w:sz w:val="19"/>
          <w:szCs w:val="19"/>
        </w:rPr>
      </w:pPr>
      <w:r w:rsidRPr="00F16CBA">
        <w:rPr>
          <w:rFonts w:ascii="Tahoma" w:hAnsi="Tahoma" w:cs="Tahoma"/>
          <w:b/>
          <w:color w:val="FF0000"/>
          <w:sz w:val="19"/>
          <w:szCs w:val="19"/>
        </w:rPr>
        <w:t xml:space="preserve">  The present situation isn’t so bad! (1 Cor.10:13; 2 Cor.4:8-9)</w:t>
      </w:r>
    </w:p>
    <w:p w14:paraId="309B10DB" w14:textId="77777777" w:rsidR="00F16CBA" w:rsidRPr="00F16CBA" w:rsidRDefault="00F16CBA" w:rsidP="001F7729">
      <w:pPr>
        <w:pStyle w:val="NoSpacing"/>
        <w:rPr>
          <w:rFonts w:ascii="Tahoma" w:hAnsi="Tahoma" w:cs="Tahoma"/>
          <w:b/>
          <w:color w:val="FF0000"/>
          <w:sz w:val="19"/>
          <w:szCs w:val="19"/>
        </w:rPr>
      </w:pPr>
      <w:r w:rsidRPr="001F7729">
        <w:rPr>
          <w:rFonts w:ascii="Tahoma" w:hAnsi="Tahoma" w:cs="Tahoma"/>
          <w:b/>
          <w:color w:val="000000" w:themeColor="text1"/>
          <w:sz w:val="32"/>
          <w:szCs w:val="32"/>
        </w:rPr>
        <w:t>I</w:t>
      </w:r>
      <w:r w:rsidRPr="00F16CBA">
        <w:rPr>
          <w:rFonts w:ascii="Tahoma" w:hAnsi="Tahoma" w:cs="Tahoma"/>
          <w:b/>
          <w:color w:val="FF0000"/>
          <w:sz w:val="19"/>
          <w:szCs w:val="19"/>
          <w:u w:val="single"/>
        </w:rPr>
        <w:t>nfluencing</w:t>
      </w:r>
      <w:r w:rsidRPr="00F16CBA">
        <w:rPr>
          <w:rFonts w:ascii="Tahoma" w:hAnsi="Tahoma" w:cs="Tahoma"/>
          <w:b/>
          <w:color w:val="FF0000"/>
          <w:sz w:val="19"/>
          <w:szCs w:val="19"/>
        </w:rPr>
        <w:t xml:space="preserve"> </w:t>
      </w:r>
      <w:r w:rsidRPr="00F16CBA">
        <w:rPr>
          <w:rFonts w:ascii="Tahoma" w:hAnsi="Tahoma" w:cs="Tahoma"/>
          <w:b/>
          <w:color w:val="FF0000"/>
          <w:sz w:val="19"/>
          <w:szCs w:val="19"/>
        </w:rPr>
        <w:sym w:font="Wingdings" w:char="F0E0"/>
      </w:r>
      <w:r w:rsidRPr="00F16CBA">
        <w:rPr>
          <w:rFonts w:ascii="Tahoma" w:hAnsi="Tahoma" w:cs="Tahoma"/>
          <w:b/>
          <w:color w:val="FF0000"/>
          <w:sz w:val="19"/>
          <w:szCs w:val="19"/>
        </w:rPr>
        <w:t xml:space="preserve"> Your bitterness will defile many! (Heb.12:15)</w:t>
      </w:r>
    </w:p>
    <w:p w14:paraId="47E26C90" w14:textId="77777777" w:rsidR="00F16CBA" w:rsidRPr="00F16CBA" w:rsidRDefault="00F16CBA" w:rsidP="001F7729">
      <w:pPr>
        <w:pStyle w:val="NoSpacing"/>
        <w:spacing w:after="80"/>
        <w:rPr>
          <w:rFonts w:ascii="Tahoma" w:hAnsi="Tahoma" w:cs="Tahoma"/>
          <w:b/>
          <w:color w:val="FF0000"/>
          <w:sz w:val="19"/>
          <w:szCs w:val="19"/>
        </w:rPr>
      </w:pPr>
      <w:r w:rsidRPr="00F16CBA">
        <w:rPr>
          <w:rFonts w:ascii="Tahoma" w:hAnsi="Tahoma" w:cs="Tahoma"/>
          <w:b/>
          <w:color w:val="000000" w:themeColor="text1"/>
          <w:sz w:val="19"/>
          <w:szCs w:val="19"/>
        </w:rPr>
        <w:t xml:space="preserve">   </w:t>
      </w:r>
      <w:r w:rsidRPr="00F16CBA">
        <w:rPr>
          <w:rFonts w:ascii="Tahoma" w:hAnsi="Tahoma" w:cs="Tahoma"/>
          <w:b/>
          <w:color w:val="FF0000"/>
          <w:sz w:val="19"/>
          <w:szCs w:val="19"/>
        </w:rPr>
        <w:t>Be a “cheer-leader” not a complainer (Eph.4:29; Phil.2:14-15; 2 Cor.1:4)</w:t>
      </w:r>
    </w:p>
    <w:p w14:paraId="546BA355" w14:textId="77777777" w:rsidR="00F16CBA" w:rsidRPr="00F16CBA" w:rsidRDefault="00F16CBA" w:rsidP="001F7729">
      <w:pPr>
        <w:pStyle w:val="NoSpacing"/>
        <w:spacing w:after="80"/>
        <w:rPr>
          <w:rFonts w:ascii="Tahoma" w:hAnsi="Tahoma" w:cs="Tahoma"/>
          <w:b/>
          <w:sz w:val="19"/>
          <w:szCs w:val="19"/>
        </w:rPr>
      </w:pPr>
      <w:r w:rsidRPr="001F7729">
        <w:rPr>
          <w:rFonts w:ascii="Tahoma" w:hAnsi="Tahoma" w:cs="Tahoma"/>
          <w:b/>
          <w:sz w:val="32"/>
          <w:szCs w:val="32"/>
        </w:rPr>
        <w:t>A</w:t>
      </w:r>
      <w:r w:rsidRPr="00F16CBA">
        <w:rPr>
          <w:rFonts w:ascii="Tahoma" w:hAnsi="Tahoma" w:cs="Tahoma"/>
          <w:b/>
          <w:color w:val="FF0000"/>
          <w:sz w:val="19"/>
          <w:szCs w:val="19"/>
          <w:u w:val="single"/>
        </w:rPr>
        <w:t>ware</w:t>
      </w:r>
      <w:r w:rsidRPr="00F16CBA">
        <w:rPr>
          <w:rFonts w:ascii="Tahoma" w:hAnsi="Tahoma" w:cs="Tahoma"/>
          <w:b/>
          <w:color w:val="FF0000"/>
          <w:sz w:val="19"/>
          <w:szCs w:val="19"/>
        </w:rPr>
        <w:t xml:space="preserve"> </w:t>
      </w:r>
      <w:r w:rsidRPr="00F16CBA">
        <w:rPr>
          <w:rFonts w:ascii="Tahoma" w:hAnsi="Tahoma" w:cs="Tahoma"/>
          <w:b/>
          <w:color w:val="FF0000"/>
          <w:sz w:val="19"/>
          <w:szCs w:val="19"/>
        </w:rPr>
        <w:sym w:font="Wingdings" w:char="F0E0"/>
      </w:r>
      <w:r w:rsidRPr="00F16CBA">
        <w:rPr>
          <w:rFonts w:ascii="Tahoma" w:hAnsi="Tahoma" w:cs="Tahoma"/>
          <w:b/>
          <w:color w:val="FF0000"/>
          <w:sz w:val="19"/>
          <w:szCs w:val="19"/>
        </w:rPr>
        <w:t xml:space="preserve"> Of all God’s blessings, past &amp; present!  (Ps.103:2)</w:t>
      </w:r>
    </w:p>
    <w:p w14:paraId="4065D79C" w14:textId="77777777" w:rsidR="00F16CBA" w:rsidRPr="00F16CBA" w:rsidRDefault="00F16CBA" w:rsidP="001F7729">
      <w:pPr>
        <w:pStyle w:val="NoSpacing"/>
        <w:rPr>
          <w:rFonts w:ascii="Tahoma" w:hAnsi="Tahoma" w:cs="Tahoma"/>
          <w:b/>
          <w:color w:val="FF0000"/>
          <w:sz w:val="19"/>
          <w:szCs w:val="19"/>
        </w:rPr>
      </w:pPr>
      <w:r w:rsidRPr="001F7729">
        <w:rPr>
          <w:rFonts w:ascii="Tahoma" w:hAnsi="Tahoma" w:cs="Tahoma"/>
          <w:b/>
          <w:sz w:val="32"/>
          <w:szCs w:val="32"/>
        </w:rPr>
        <w:t>L</w:t>
      </w:r>
      <w:r w:rsidRPr="00F16CBA">
        <w:rPr>
          <w:rFonts w:ascii="Tahoma" w:hAnsi="Tahoma" w:cs="Tahoma"/>
          <w:b/>
          <w:color w:val="FF0000"/>
          <w:sz w:val="19"/>
          <w:szCs w:val="19"/>
          <w:u w:val="single"/>
        </w:rPr>
        <w:t>ooking to Jesus</w:t>
      </w:r>
      <w:r w:rsidRPr="00F16CBA">
        <w:rPr>
          <w:rFonts w:ascii="Tahoma" w:hAnsi="Tahoma" w:cs="Tahoma"/>
          <w:b/>
          <w:color w:val="FF0000"/>
          <w:sz w:val="19"/>
          <w:szCs w:val="19"/>
        </w:rPr>
        <w:t xml:space="preserve"> </w:t>
      </w:r>
      <w:r w:rsidRPr="00F16CBA">
        <w:rPr>
          <w:rFonts w:ascii="Tahoma" w:hAnsi="Tahoma" w:cs="Tahoma"/>
          <w:b/>
          <w:color w:val="FF0000"/>
          <w:sz w:val="19"/>
          <w:szCs w:val="19"/>
        </w:rPr>
        <w:sym w:font="Wingdings" w:char="F0E0"/>
      </w:r>
      <w:r w:rsidRPr="00F16CBA">
        <w:rPr>
          <w:rFonts w:ascii="Tahoma" w:hAnsi="Tahoma" w:cs="Tahoma"/>
          <w:b/>
          <w:color w:val="FF0000"/>
          <w:sz w:val="19"/>
          <w:szCs w:val="19"/>
        </w:rPr>
        <w:t xml:space="preserve"> Who for joy before Him, endured cross! (Heb.12:2)</w:t>
      </w:r>
    </w:p>
    <w:p w14:paraId="1E0D4C72" w14:textId="77777777" w:rsidR="00F16CBA" w:rsidRPr="001F7729" w:rsidRDefault="00F16CBA" w:rsidP="001F7729">
      <w:pPr>
        <w:pStyle w:val="NoSpacing"/>
        <w:rPr>
          <w:rFonts w:ascii="Tahoma" w:hAnsi="Tahoma" w:cs="Tahoma"/>
          <w:b/>
          <w:color w:val="FF0000"/>
          <w:sz w:val="19"/>
          <w:szCs w:val="19"/>
        </w:rPr>
      </w:pPr>
      <w:r w:rsidRPr="001F7729">
        <w:rPr>
          <w:rFonts w:ascii="Tahoma" w:hAnsi="Tahoma" w:cs="Tahoma"/>
          <w:b/>
          <w:color w:val="FF0000"/>
          <w:sz w:val="19"/>
          <w:szCs w:val="19"/>
        </w:rPr>
        <w:t xml:space="preserve">   Look back to His cross; Look ahead to His coming! (It will be worth it!)</w:t>
      </w:r>
    </w:p>
    <w:p w14:paraId="7F3A83E8" w14:textId="77777777" w:rsidR="00F16CBA" w:rsidRPr="001F7729" w:rsidRDefault="00F16CBA" w:rsidP="001F7729">
      <w:pPr>
        <w:pStyle w:val="NoSpacing"/>
        <w:spacing w:after="120"/>
        <w:rPr>
          <w:rFonts w:ascii="Tahoma" w:hAnsi="Tahoma" w:cs="Tahoma"/>
          <w:b/>
          <w:color w:val="FF0000"/>
          <w:sz w:val="19"/>
          <w:szCs w:val="19"/>
        </w:rPr>
      </w:pPr>
      <w:r w:rsidRPr="001F7729">
        <w:rPr>
          <w:rFonts w:ascii="Tahoma" w:hAnsi="Tahoma" w:cs="Tahoma"/>
          <w:b/>
          <w:color w:val="FF0000"/>
          <w:sz w:val="19"/>
          <w:szCs w:val="19"/>
        </w:rPr>
        <w:t xml:space="preserve">   In Exodus 15-17 Christ is there! </w:t>
      </w:r>
      <w:r w:rsidRPr="001F7729">
        <w:rPr>
          <w:rFonts w:ascii="Tahoma" w:hAnsi="Tahoma" w:cs="Tahoma"/>
          <w:b/>
          <w:color w:val="FF0000"/>
          <w:sz w:val="19"/>
          <w:szCs w:val="19"/>
        </w:rPr>
        <w:sym w:font="Wingdings" w:char="F0E0"/>
      </w:r>
      <w:r w:rsidRPr="001F7729">
        <w:rPr>
          <w:rFonts w:ascii="Tahoma" w:hAnsi="Tahoma" w:cs="Tahoma"/>
          <w:b/>
          <w:color w:val="FF0000"/>
          <w:sz w:val="19"/>
          <w:szCs w:val="19"/>
        </w:rPr>
        <w:t xml:space="preserve"> The tree, the manna, the rock!</w:t>
      </w:r>
    </w:p>
    <w:p w14:paraId="0F7CF24C" w14:textId="77777777" w:rsidR="00F229E8" w:rsidRDefault="00F229E8" w:rsidP="00F229E8">
      <w:pPr>
        <w:pStyle w:val="NoSpacing"/>
        <w:jc w:val="center"/>
        <w:rPr>
          <w:rFonts w:ascii="Tahoma" w:hAnsi="Tahoma" w:cs="Tahoma"/>
          <w:b/>
          <w:sz w:val="19"/>
          <w:szCs w:val="19"/>
        </w:rPr>
      </w:pPr>
    </w:p>
    <w:p w14:paraId="5EFB0F13" w14:textId="6EB421AE" w:rsidR="00F229E8" w:rsidRPr="00F16CBA" w:rsidRDefault="00F229E8" w:rsidP="00F229E8">
      <w:pPr>
        <w:pStyle w:val="NoSpacing"/>
        <w:jc w:val="center"/>
        <w:rPr>
          <w:rFonts w:ascii="Tahoma" w:hAnsi="Tahoma" w:cs="Tahoma"/>
          <w:b/>
          <w:sz w:val="19"/>
          <w:szCs w:val="19"/>
        </w:rPr>
      </w:pPr>
      <w:r w:rsidRPr="00F16CBA">
        <w:rPr>
          <w:rFonts w:ascii="Tahoma" w:hAnsi="Tahoma" w:cs="Tahoma"/>
          <w:b/>
          <w:sz w:val="19"/>
          <w:szCs w:val="19"/>
        </w:rPr>
        <w:t>“Trials To Make You Better, Not Bitter”</w:t>
      </w:r>
    </w:p>
    <w:p w14:paraId="607E30D4" w14:textId="77777777" w:rsidR="00F229E8" w:rsidRPr="00F16CBA" w:rsidRDefault="00F229E8" w:rsidP="00F229E8">
      <w:pPr>
        <w:pStyle w:val="NoSpacing"/>
        <w:jc w:val="center"/>
        <w:rPr>
          <w:rFonts w:ascii="Tahoma" w:hAnsi="Tahoma" w:cs="Tahoma"/>
          <w:b/>
          <w:i/>
          <w:sz w:val="19"/>
          <w:szCs w:val="19"/>
        </w:rPr>
      </w:pPr>
      <w:r w:rsidRPr="00F16CBA">
        <w:rPr>
          <w:rFonts w:ascii="Tahoma" w:hAnsi="Tahoma" w:cs="Tahoma"/>
          <w:b/>
          <w:i/>
          <w:sz w:val="19"/>
          <w:szCs w:val="19"/>
        </w:rPr>
        <w:t>God’s Tests to Refine His People</w:t>
      </w:r>
    </w:p>
    <w:p w14:paraId="6424288E" w14:textId="77777777" w:rsidR="00F229E8" w:rsidRPr="00F16CBA" w:rsidRDefault="00F229E8" w:rsidP="00F229E8">
      <w:pPr>
        <w:pStyle w:val="NoSpacing"/>
        <w:jc w:val="center"/>
        <w:rPr>
          <w:rFonts w:ascii="Tahoma" w:hAnsi="Tahoma" w:cs="Tahoma"/>
          <w:b/>
          <w:sz w:val="19"/>
          <w:szCs w:val="19"/>
        </w:rPr>
      </w:pPr>
      <w:r w:rsidRPr="00F16CBA">
        <w:rPr>
          <w:rFonts w:ascii="Tahoma" w:hAnsi="Tahoma" w:cs="Tahoma"/>
          <w:b/>
          <w:sz w:val="19"/>
          <w:szCs w:val="19"/>
        </w:rPr>
        <w:t>(Exodus 15-17)</w:t>
      </w:r>
    </w:p>
    <w:p w14:paraId="5A34ACDF" w14:textId="77777777" w:rsidR="00F229E8" w:rsidRPr="00F16CBA" w:rsidRDefault="00F229E8" w:rsidP="00F229E8">
      <w:pPr>
        <w:pStyle w:val="NoSpacing"/>
        <w:rPr>
          <w:rFonts w:ascii="Tahoma" w:hAnsi="Tahoma" w:cs="Tahoma"/>
          <w:b/>
          <w:sz w:val="19"/>
          <w:szCs w:val="19"/>
        </w:rPr>
      </w:pPr>
    </w:p>
    <w:p w14:paraId="31D8C652" w14:textId="77777777" w:rsidR="00F229E8" w:rsidRPr="00154490" w:rsidRDefault="00F229E8" w:rsidP="00F229E8">
      <w:pPr>
        <w:pStyle w:val="NoSpacing"/>
        <w:jc w:val="both"/>
        <w:rPr>
          <w:rFonts w:ascii="Tahoma" w:hAnsi="Tahoma" w:cs="Tahoma"/>
          <w:b/>
          <w:sz w:val="19"/>
          <w:szCs w:val="19"/>
          <w:u w:val="single"/>
        </w:rPr>
      </w:pPr>
      <w:r w:rsidRPr="00154490">
        <w:rPr>
          <w:rFonts w:ascii="Tahoma" w:hAnsi="Tahoma" w:cs="Tahoma"/>
          <w:b/>
          <w:sz w:val="19"/>
          <w:szCs w:val="19"/>
          <w:u w:val="single"/>
        </w:rPr>
        <w:t>Small Group Discussion Guide</w:t>
      </w:r>
    </w:p>
    <w:p w14:paraId="643D136D" w14:textId="77777777" w:rsidR="00F229E8" w:rsidRPr="00154490" w:rsidRDefault="00F229E8" w:rsidP="00F229E8">
      <w:pPr>
        <w:pStyle w:val="NoSpacing"/>
        <w:jc w:val="both"/>
        <w:rPr>
          <w:rFonts w:ascii="Tahoma" w:hAnsi="Tahoma" w:cs="Tahoma"/>
          <w:b/>
          <w:sz w:val="19"/>
          <w:szCs w:val="19"/>
        </w:rPr>
      </w:pPr>
    </w:p>
    <w:p w14:paraId="161F1C0F" w14:textId="77777777" w:rsidR="00F229E8" w:rsidRDefault="00F229E8" w:rsidP="00F229E8">
      <w:pPr>
        <w:pStyle w:val="NoSpacing"/>
        <w:rPr>
          <w:rFonts w:ascii="Tahoma" w:hAnsi="Tahoma" w:cs="Tahoma"/>
          <w:b/>
          <w:sz w:val="19"/>
          <w:szCs w:val="19"/>
        </w:rPr>
      </w:pPr>
      <w:r>
        <w:rPr>
          <w:rFonts w:ascii="Tahoma" w:hAnsi="Tahoma" w:cs="Tahoma"/>
          <w:b/>
          <w:sz w:val="19"/>
          <w:szCs w:val="19"/>
        </w:rPr>
        <w:t xml:space="preserve">1.  </w:t>
      </w:r>
      <w:r w:rsidRPr="00154490">
        <w:rPr>
          <w:rFonts w:ascii="Tahoma" w:hAnsi="Tahoma" w:cs="Tahoma"/>
          <w:b/>
          <w:sz w:val="19"/>
          <w:szCs w:val="19"/>
        </w:rPr>
        <w:t xml:space="preserve">Read and discuss Exodus 15:22-27.  Having just celebrated God’s great </w:t>
      </w:r>
    </w:p>
    <w:p w14:paraId="42842EA9" w14:textId="77777777" w:rsidR="00F229E8" w:rsidRDefault="00F229E8" w:rsidP="00F229E8">
      <w:pPr>
        <w:pStyle w:val="NoSpacing"/>
        <w:ind w:left="285"/>
        <w:jc w:val="both"/>
        <w:rPr>
          <w:rFonts w:ascii="Tahoma" w:hAnsi="Tahoma" w:cs="Tahoma"/>
          <w:b/>
          <w:sz w:val="19"/>
          <w:szCs w:val="19"/>
        </w:rPr>
      </w:pPr>
      <w:r w:rsidRPr="00154490">
        <w:rPr>
          <w:rFonts w:ascii="Tahoma" w:hAnsi="Tahoma" w:cs="Tahoma"/>
          <w:b/>
          <w:sz w:val="19"/>
          <w:szCs w:val="19"/>
        </w:rPr>
        <w:t>deliverance at the Red Sea, how could the people possibly grumble</w:t>
      </w:r>
      <w:r>
        <w:rPr>
          <w:rFonts w:ascii="Tahoma" w:hAnsi="Tahoma" w:cs="Tahoma"/>
          <w:b/>
          <w:sz w:val="19"/>
          <w:szCs w:val="19"/>
        </w:rPr>
        <w:t xml:space="preserve">      </w:t>
      </w:r>
      <w:r w:rsidRPr="00154490">
        <w:rPr>
          <w:rFonts w:ascii="Tahoma" w:hAnsi="Tahoma" w:cs="Tahoma"/>
          <w:b/>
          <w:sz w:val="19"/>
          <w:szCs w:val="19"/>
        </w:rPr>
        <w:t>now?  What does this tell us about their faith?  How can the “tree” that</w:t>
      </w:r>
    </w:p>
    <w:p w14:paraId="63FEE09C" w14:textId="77777777" w:rsidR="00F229E8" w:rsidRPr="00154490" w:rsidRDefault="00F229E8" w:rsidP="00F229E8">
      <w:pPr>
        <w:pStyle w:val="NoSpacing"/>
        <w:ind w:left="285"/>
        <w:jc w:val="both"/>
        <w:rPr>
          <w:rFonts w:ascii="Tahoma" w:hAnsi="Tahoma" w:cs="Tahoma"/>
          <w:b/>
          <w:sz w:val="19"/>
          <w:szCs w:val="19"/>
        </w:rPr>
      </w:pPr>
      <w:r w:rsidRPr="00154490">
        <w:rPr>
          <w:rFonts w:ascii="Tahoma" w:hAnsi="Tahoma" w:cs="Tahoma"/>
          <w:b/>
          <w:sz w:val="19"/>
          <w:szCs w:val="19"/>
        </w:rPr>
        <w:t>Christ died on make our bitter waters sweet?</w:t>
      </w:r>
    </w:p>
    <w:p w14:paraId="43FBAAFF" w14:textId="77777777" w:rsidR="00F229E8" w:rsidRPr="00154490" w:rsidRDefault="00F229E8" w:rsidP="00F229E8">
      <w:pPr>
        <w:pStyle w:val="NoSpacing"/>
        <w:jc w:val="both"/>
        <w:rPr>
          <w:rFonts w:ascii="Tahoma" w:hAnsi="Tahoma" w:cs="Tahoma"/>
          <w:b/>
          <w:sz w:val="19"/>
          <w:szCs w:val="19"/>
        </w:rPr>
      </w:pPr>
    </w:p>
    <w:p w14:paraId="28DBC8D0" w14:textId="77777777" w:rsidR="00F229E8" w:rsidRDefault="00F229E8" w:rsidP="00F229E8">
      <w:pPr>
        <w:pStyle w:val="NoSpacing"/>
        <w:jc w:val="both"/>
        <w:rPr>
          <w:rFonts w:ascii="Tahoma" w:hAnsi="Tahoma" w:cs="Tahoma"/>
          <w:b/>
          <w:sz w:val="19"/>
          <w:szCs w:val="19"/>
        </w:rPr>
      </w:pPr>
      <w:r>
        <w:rPr>
          <w:rFonts w:ascii="Tahoma" w:hAnsi="Tahoma" w:cs="Tahoma"/>
          <w:b/>
          <w:sz w:val="19"/>
          <w:szCs w:val="19"/>
        </w:rPr>
        <w:t xml:space="preserve">2.  </w:t>
      </w:r>
      <w:r w:rsidRPr="00154490">
        <w:rPr>
          <w:rFonts w:ascii="Tahoma" w:hAnsi="Tahoma" w:cs="Tahoma"/>
          <w:b/>
          <w:sz w:val="19"/>
          <w:szCs w:val="19"/>
        </w:rPr>
        <w:t>Read and discuss Exodus 16:1-8.  Why is glamorizing “the good old</w:t>
      </w:r>
      <w:r>
        <w:rPr>
          <w:rFonts w:ascii="Tahoma" w:hAnsi="Tahoma" w:cs="Tahoma"/>
          <w:b/>
          <w:sz w:val="19"/>
          <w:szCs w:val="19"/>
        </w:rPr>
        <w:t xml:space="preserve"> </w:t>
      </w:r>
      <w:r w:rsidRPr="00154490">
        <w:rPr>
          <w:rFonts w:ascii="Tahoma" w:hAnsi="Tahoma" w:cs="Tahoma"/>
          <w:b/>
          <w:sz w:val="19"/>
          <w:szCs w:val="19"/>
        </w:rPr>
        <w:t>days”</w:t>
      </w:r>
    </w:p>
    <w:p w14:paraId="12B394AE" w14:textId="77777777" w:rsidR="00F229E8" w:rsidRPr="00154490" w:rsidRDefault="00F229E8" w:rsidP="00F229E8">
      <w:pPr>
        <w:pStyle w:val="NoSpacing"/>
        <w:ind w:left="285"/>
        <w:jc w:val="both"/>
        <w:rPr>
          <w:rFonts w:ascii="Tahoma" w:hAnsi="Tahoma" w:cs="Tahoma"/>
          <w:b/>
          <w:sz w:val="19"/>
          <w:szCs w:val="19"/>
        </w:rPr>
      </w:pPr>
      <w:r w:rsidRPr="00154490">
        <w:rPr>
          <w:rFonts w:ascii="Tahoma" w:hAnsi="Tahoma" w:cs="Tahoma"/>
          <w:b/>
          <w:sz w:val="19"/>
          <w:szCs w:val="19"/>
        </w:rPr>
        <w:t>a problem when facing trials?  When we grumble about things, who</w:t>
      </w:r>
      <w:r>
        <w:rPr>
          <w:rFonts w:ascii="Tahoma" w:hAnsi="Tahoma" w:cs="Tahoma"/>
          <w:b/>
          <w:sz w:val="19"/>
          <w:szCs w:val="19"/>
        </w:rPr>
        <w:t xml:space="preserve"> </w:t>
      </w:r>
      <w:r w:rsidRPr="00154490">
        <w:rPr>
          <w:rFonts w:ascii="Tahoma" w:hAnsi="Tahoma" w:cs="Tahoma"/>
          <w:b/>
          <w:sz w:val="19"/>
          <w:szCs w:val="19"/>
        </w:rPr>
        <w:t>are we really grumbling against?  If we have a complaint concerning a leader, how should we handle it?</w:t>
      </w:r>
    </w:p>
    <w:p w14:paraId="0E5B84C5" w14:textId="77777777" w:rsidR="00F229E8" w:rsidRPr="00154490" w:rsidRDefault="00F229E8" w:rsidP="00F229E8">
      <w:pPr>
        <w:pStyle w:val="NoSpacing"/>
        <w:jc w:val="both"/>
        <w:rPr>
          <w:rFonts w:ascii="Tahoma" w:hAnsi="Tahoma" w:cs="Tahoma"/>
          <w:b/>
          <w:sz w:val="19"/>
          <w:szCs w:val="19"/>
        </w:rPr>
      </w:pPr>
    </w:p>
    <w:p w14:paraId="68013DD3" w14:textId="77777777" w:rsidR="00F229E8" w:rsidRDefault="00F229E8" w:rsidP="00F229E8">
      <w:pPr>
        <w:pStyle w:val="NoSpacing"/>
        <w:jc w:val="both"/>
        <w:rPr>
          <w:rFonts w:ascii="Tahoma" w:hAnsi="Tahoma" w:cs="Tahoma"/>
          <w:b/>
          <w:sz w:val="19"/>
          <w:szCs w:val="19"/>
        </w:rPr>
      </w:pPr>
      <w:r>
        <w:rPr>
          <w:rFonts w:ascii="Tahoma" w:hAnsi="Tahoma" w:cs="Tahoma"/>
          <w:b/>
          <w:sz w:val="19"/>
          <w:szCs w:val="19"/>
        </w:rPr>
        <w:t xml:space="preserve">3.  </w:t>
      </w:r>
      <w:r w:rsidRPr="00154490">
        <w:rPr>
          <w:rFonts w:ascii="Tahoma" w:hAnsi="Tahoma" w:cs="Tahoma"/>
          <w:b/>
          <w:sz w:val="19"/>
          <w:szCs w:val="19"/>
        </w:rPr>
        <w:t>Read and discuss Exodus 17:1-7.  Why does God sometimes bring the</w:t>
      </w:r>
      <w:r>
        <w:rPr>
          <w:rFonts w:ascii="Tahoma" w:hAnsi="Tahoma" w:cs="Tahoma"/>
          <w:b/>
          <w:sz w:val="19"/>
          <w:szCs w:val="19"/>
        </w:rPr>
        <w:t xml:space="preserve"> </w:t>
      </w:r>
    </w:p>
    <w:p w14:paraId="12ADB3B4" w14:textId="77777777" w:rsidR="00F229E8" w:rsidRDefault="00F229E8" w:rsidP="00F229E8">
      <w:pPr>
        <w:pStyle w:val="NoSpacing"/>
        <w:jc w:val="both"/>
        <w:rPr>
          <w:rFonts w:ascii="Tahoma" w:hAnsi="Tahoma" w:cs="Tahoma"/>
          <w:b/>
          <w:sz w:val="19"/>
          <w:szCs w:val="19"/>
        </w:rPr>
      </w:pPr>
      <w:r>
        <w:rPr>
          <w:rFonts w:ascii="Tahoma" w:hAnsi="Tahoma" w:cs="Tahoma"/>
          <w:b/>
          <w:sz w:val="19"/>
          <w:szCs w:val="19"/>
        </w:rPr>
        <w:t xml:space="preserve">  </w:t>
      </w:r>
      <w:r w:rsidRPr="00154490">
        <w:rPr>
          <w:rFonts w:ascii="Tahoma" w:hAnsi="Tahoma" w:cs="Tahoma"/>
          <w:b/>
          <w:sz w:val="19"/>
          <w:szCs w:val="19"/>
        </w:rPr>
        <w:t xml:space="preserve"> </w:t>
      </w:r>
      <w:r>
        <w:rPr>
          <w:rFonts w:ascii="Tahoma" w:hAnsi="Tahoma" w:cs="Tahoma"/>
          <w:b/>
          <w:sz w:val="19"/>
          <w:szCs w:val="19"/>
        </w:rPr>
        <w:t xml:space="preserve">  </w:t>
      </w:r>
      <w:r w:rsidRPr="00154490">
        <w:rPr>
          <w:rFonts w:ascii="Tahoma" w:hAnsi="Tahoma" w:cs="Tahoma"/>
          <w:b/>
          <w:sz w:val="19"/>
          <w:szCs w:val="19"/>
        </w:rPr>
        <w:t>same trial back into our lives?  How can we “tempt” (“test”) the Lord</w:t>
      </w:r>
      <w:r>
        <w:rPr>
          <w:rFonts w:ascii="Tahoma" w:hAnsi="Tahoma" w:cs="Tahoma"/>
          <w:b/>
          <w:sz w:val="19"/>
          <w:szCs w:val="19"/>
        </w:rPr>
        <w:t xml:space="preserve">  </w:t>
      </w:r>
    </w:p>
    <w:p w14:paraId="2CD3B105" w14:textId="77777777" w:rsidR="00F229E8" w:rsidRDefault="00F229E8" w:rsidP="00F229E8">
      <w:pPr>
        <w:pStyle w:val="NoSpacing"/>
        <w:jc w:val="both"/>
        <w:rPr>
          <w:rFonts w:ascii="Tahoma" w:hAnsi="Tahoma" w:cs="Tahoma"/>
          <w:b/>
          <w:sz w:val="19"/>
          <w:szCs w:val="19"/>
        </w:rPr>
      </w:pPr>
      <w:r>
        <w:rPr>
          <w:rFonts w:ascii="Tahoma" w:hAnsi="Tahoma" w:cs="Tahoma"/>
          <w:b/>
          <w:sz w:val="19"/>
          <w:szCs w:val="19"/>
        </w:rPr>
        <w:t xml:space="preserve"> </w:t>
      </w:r>
      <w:r w:rsidRPr="00154490">
        <w:rPr>
          <w:rFonts w:ascii="Tahoma" w:hAnsi="Tahoma" w:cs="Tahoma"/>
          <w:b/>
          <w:sz w:val="19"/>
          <w:szCs w:val="19"/>
        </w:rPr>
        <w:t xml:space="preserve"> </w:t>
      </w:r>
      <w:r>
        <w:rPr>
          <w:rFonts w:ascii="Tahoma" w:hAnsi="Tahoma" w:cs="Tahoma"/>
          <w:b/>
          <w:sz w:val="19"/>
          <w:szCs w:val="19"/>
        </w:rPr>
        <w:t xml:space="preserve">   </w:t>
      </w:r>
      <w:r w:rsidRPr="00154490">
        <w:rPr>
          <w:rFonts w:ascii="Tahoma" w:hAnsi="Tahoma" w:cs="Tahoma"/>
          <w:b/>
          <w:sz w:val="19"/>
          <w:szCs w:val="19"/>
        </w:rPr>
        <w:t xml:space="preserve">when He is testing us? </w:t>
      </w:r>
    </w:p>
    <w:p w14:paraId="503AE23C" w14:textId="77777777" w:rsidR="00F229E8" w:rsidRPr="00154490" w:rsidRDefault="00F229E8" w:rsidP="00F229E8">
      <w:pPr>
        <w:pStyle w:val="NoSpacing"/>
        <w:rPr>
          <w:rFonts w:ascii="Tahoma" w:hAnsi="Tahoma" w:cs="Tahoma"/>
          <w:b/>
          <w:sz w:val="19"/>
          <w:szCs w:val="19"/>
        </w:rPr>
      </w:pPr>
    </w:p>
    <w:p w14:paraId="7E05F454" w14:textId="77777777" w:rsidR="00F229E8" w:rsidRDefault="00F229E8" w:rsidP="00F229E8">
      <w:pPr>
        <w:pStyle w:val="NoSpacing"/>
        <w:jc w:val="both"/>
        <w:rPr>
          <w:rFonts w:ascii="Tahoma" w:hAnsi="Tahoma" w:cs="Tahoma"/>
          <w:b/>
          <w:sz w:val="19"/>
          <w:szCs w:val="19"/>
        </w:rPr>
      </w:pPr>
      <w:r>
        <w:rPr>
          <w:rFonts w:ascii="Tahoma" w:hAnsi="Tahoma" w:cs="Tahoma"/>
          <w:b/>
          <w:sz w:val="19"/>
          <w:szCs w:val="19"/>
        </w:rPr>
        <w:t xml:space="preserve">4.  </w:t>
      </w:r>
      <w:r w:rsidRPr="00154490">
        <w:rPr>
          <w:rFonts w:ascii="Tahoma" w:hAnsi="Tahoma" w:cs="Tahoma"/>
          <w:b/>
          <w:sz w:val="19"/>
          <w:szCs w:val="19"/>
        </w:rPr>
        <w:t>Discus the T.R.I.A.L. acrostic.  Why is each point important?  Which</w:t>
      </w:r>
      <w:r>
        <w:rPr>
          <w:rFonts w:ascii="Tahoma" w:hAnsi="Tahoma" w:cs="Tahoma"/>
          <w:b/>
          <w:sz w:val="19"/>
          <w:szCs w:val="19"/>
        </w:rPr>
        <w:t xml:space="preserve"> </w:t>
      </w:r>
      <w:r w:rsidRPr="00154490">
        <w:rPr>
          <w:rFonts w:ascii="Tahoma" w:hAnsi="Tahoma" w:cs="Tahoma"/>
          <w:b/>
          <w:sz w:val="19"/>
          <w:szCs w:val="19"/>
        </w:rPr>
        <w:t xml:space="preserve">one </w:t>
      </w:r>
    </w:p>
    <w:p w14:paraId="457B473B" w14:textId="77777777" w:rsidR="00F229E8" w:rsidRDefault="00F229E8" w:rsidP="00F229E8">
      <w:pPr>
        <w:pStyle w:val="NoSpacing"/>
        <w:jc w:val="both"/>
        <w:rPr>
          <w:rFonts w:ascii="Tahoma" w:hAnsi="Tahoma" w:cs="Tahoma"/>
          <w:b/>
          <w:sz w:val="19"/>
          <w:szCs w:val="19"/>
        </w:rPr>
      </w:pPr>
      <w:r>
        <w:rPr>
          <w:rFonts w:ascii="Tahoma" w:hAnsi="Tahoma" w:cs="Tahoma"/>
          <w:b/>
          <w:sz w:val="19"/>
          <w:szCs w:val="19"/>
        </w:rPr>
        <w:t xml:space="preserve">     </w:t>
      </w:r>
      <w:r w:rsidRPr="00154490">
        <w:rPr>
          <w:rFonts w:ascii="Tahoma" w:hAnsi="Tahoma" w:cs="Tahoma"/>
          <w:b/>
          <w:sz w:val="19"/>
          <w:szCs w:val="19"/>
        </w:rPr>
        <w:t>do you have a tendency to struggle with the most?</w:t>
      </w:r>
    </w:p>
    <w:p w14:paraId="25688112" w14:textId="77777777" w:rsidR="00F229E8" w:rsidRDefault="00F229E8" w:rsidP="00F229E8">
      <w:pPr>
        <w:pStyle w:val="NoSpacing"/>
        <w:jc w:val="both"/>
        <w:rPr>
          <w:rFonts w:ascii="Tahoma" w:hAnsi="Tahoma" w:cs="Tahoma"/>
          <w:b/>
          <w:sz w:val="19"/>
          <w:szCs w:val="19"/>
        </w:rPr>
      </w:pPr>
    </w:p>
    <w:p w14:paraId="352C52D3" w14:textId="77777777" w:rsidR="00F229E8" w:rsidRPr="00154490" w:rsidRDefault="00F229E8" w:rsidP="00F229E8">
      <w:pPr>
        <w:pStyle w:val="NoSpacing"/>
        <w:jc w:val="both"/>
        <w:rPr>
          <w:rFonts w:ascii="Tahoma" w:hAnsi="Tahoma" w:cs="Tahoma"/>
          <w:b/>
          <w:sz w:val="19"/>
          <w:szCs w:val="19"/>
        </w:rPr>
      </w:pPr>
    </w:p>
    <w:p w14:paraId="007246D7" w14:textId="77777777" w:rsidR="00F229E8" w:rsidRPr="00154490" w:rsidRDefault="00F229E8" w:rsidP="00F229E8">
      <w:pPr>
        <w:pStyle w:val="NoSpacing"/>
        <w:jc w:val="both"/>
        <w:rPr>
          <w:rFonts w:ascii="Tahoma" w:hAnsi="Tahoma" w:cs="Tahoma"/>
          <w:b/>
          <w:sz w:val="19"/>
          <w:szCs w:val="19"/>
        </w:rPr>
      </w:pPr>
    </w:p>
    <w:p w14:paraId="3B1465F2" w14:textId="77777777" w:rsidR="00F229E8" w:rsidRPr="00154490" w:rsidRDefault="00F229E8" w:rsidP="00F229E8">
      <w:pPr>
        <w:pStyle w:val="NoSpacing"/>
        <w:jc w:val="both"/>
        <w:rPr>
          <w:rFonts w:ascii="Tahoma" w:hAnsi="Tahoma" w:cs="Tahoma"/>
          <w:b/>
          <w:sz w:val="19"/>
          <w:szCs w:val="19"/>
        </w:rPr>
      </w:pPr>
      <w:r w:rsidRPr="00154490">
        <w:rPr>
          <w:rFonts w:ascii="Tahoma" w:hAnsi="Tahoma" w:cs="Tahoma"/>
          <w:b/>
          <w:sz w:val="19"/>
          <w:szCs w:val="19"/>
          <w:u w:val="single"/>
        </w:rPr>
        <w:t>Digging Deeper</w:t>
      </w:r>
    </w:p>
    <w:p w14:paraId="1897C577" w14:textId="77777777" w:rsidR="00F229E8" w:rsidRPr="00154490" w:rsidRDefault="00F229E8" w:rsidP="00F229E8">
      <w:pPr>
        <w:pStyle w:val="NoSpacing"/>
        <w:jc w:val="both"/>
        <w:rPr>
          <w:rFonts w:ascii="Tahoma" w:hAnsi="Tahoma" w:cs="Tahoma"/>
          <w:b/>
          <w:sz w:val="19"/>
          <w:szCs w:val="19"/>
        </w:rPr>
      </w:pPr>
    </w:p>
    <w:p w14:paraId="117F2F4A" w14:textId="77777777" w:rsidR="00F229E8" w:rsidRDefault="00F229E8" w:rsidP="00F229E8">
      <w:pPr>
        <w:pStyle w:val="NoSpacing"/>
        <w:jc w:val="both"/>
        <w:rPr>
          <w:rFonts w:ascii="Tahoma" w:hAnsi="Tahoma" w:cs="Tahoma"/>
          <w:b/>
          <w:sz w:val="19"/>
          <w:szCs w:val="19"/>
        </w:rPr>
      </w:pPr>
      <w:r>
        <w:rPr>
          <w:rFonts w:ascii="Tahoma" w:hAnsi="Tahoma" w:cs="Tahoma"/>
          <w:b/>
          <w:sz w:val="19"/>
          <w:szCs w:val="19"/>
        </w:rPr>
        <w:t xml:space="preserve">1.  </w:t>
      </w:r>
      <w:r w:rsidRPr="00154490">
        <w:rPr>
          <w:rFonts w:ascii="Tahoma" w:hAnsi="Tahoma" w:cs="Tahoma"/>
          <w:b/>
          <w:sz w:val="19"/>
          <w:szCs w:val="19"/>
        </w:rPr>
        <w:t>Note how the Israelites continue to grumble throughout their journey</w:t>
      </w:r>
    </w:p>
    <w:p w14:paraId="5745E12E" w14:textId="77777777" w:rsidR="00F229E8" w:rsidRDefault="00F229E8" w:rsidP="00F229E8">
      <w:pPr>
        <w:pStyle w:val="NoSpacing"/>
        <w:jc w:val="both"/>
        <w:rPr>
          <w:rFonts w:ascii="Tahoma" w:hAnsi="Tahoma" w:cs="Tahoma"/>
          <w:b/>
          <w:sz w:val="19"/>
          <w:szCs w:val="19"/>
        </w:rPr>
      </w:pPr>
      <w:r>
        <w:rPr>
          <w:rFonts w:ascii="Tahoma" w:hAnsi="Tahoma" w:cs="Tahoma"/>
          <w:b/>
          <w:sz w:val="19"/>
          <w:szCs w:val="19"/>
        </w:rPr>
        <w:t xml:space="preserve">     </w:t>
      </w:r>
      <w:r w:rsidRPr="00154490">
        <w:rPr>
          <w:rFonts w:ascii="Tahoma" w:hAnsi="Tahoma" w:cs="Tahoma"/>
          <w:b/>
          <w:sz w:val="19"/>
          <w:szCs w:val="19"/>
        </w:rPr>
        <w:t xml:space="preserve">to the </w:t>
      </w:r>
      <w:r>
        <w:rPr>
          <w:rFonts w:ascii="Tahoma" w:hAnsi="Tahoma" w:cs="Tahoma"/>
          <w:b/>
          <w:sz w:val="19"/>
          <w:szCs w:val="19"/>
        </w:rPr>
        <w:t>P</w:t>
      </w:r>
      <w:r w:rsidRPr="00154490">
        <w:rPr>
          <w:rFonts w:ascii="Tahoma" w:hAnsi="Tahoma" w:cs="Tahoma"/>
          <w:b/>
          <w:sz w:val="19"/>
          <w:szCs w:val="19"/>
        </w:rPr>
        <w:t xml:space="preserve">romised </w:t>
      </w:r>
      <w:r>
        <w:rPr>
          <w:rFonts w:ascii="Tahoma" w:hAnsi="Tahoma" w:cs="Tahoma"/>
          <w:b/>
          <w:sz w:val="19"/>
          <w:szCs w:val="19"/>
        </w:rPr>
        <w:t>L</w:t>
      </w:r>
      <w:r w:rsidRPr="00154490">
        <w:rPr>
          <w:rFonts w:ascii="Tahoma" w:hAnsi="Tahoma" w:cs="Tahoma"/>
          <w:b/>
          <w:sz w:val="19"/>
          <w:szCs w:val="19"/>
        </w:rPr>
        <w:t>and in Numbers 10:33-11:6; 12:1-3; 14:1-4; 16:1-3;</w:t>
      </w:r>
    </w:p>
    <w:p w14:paraId="2EDC7D80" w14:textId="77777777" w:rsidR="00F229E8" w:rsidRDefault="00F229E8" w:rsidP="00F229E8">
      <w:pPr>
        <w:pStyle w:val="NoSpacing"/>
        <w:jc w:val="both"/>
        <w:rPr>
          <w:rFonts w:ascii="Tahoma" w:hAnsi="Tahoma" w:cs="Tahoma"/>
          <w:b/>
          <w:sz w:val="19"/>
          <w:szCs w:val="19"/>
        </w:rPr>
      </w:pPr>
      <w:r>
        <w:rPr>
          <w:rFonts w:ascii="Tahoma" w:hAnsi="Tahoma" w:cs="Tahoma"/>
          <w:b/>
          <w:sz w:val="19"/>
          <w:szCs w:val="19"/>
        </w:rPr>
        <w:t xml:space="preserve">     </w:t>
      </w:r>
      <w:r w:rsidRPr="00154490">
        <w:rPr>
          <w:rFonts w:ascii="Tahoma" w:hAnsi="Tahoma" w:cs="Tahoma"/>
          <w:b/>
          <w:sz w:val="19"/>
          <w:szCs w:val="19"/>
        </w:rPr>
        <w:t xml:space="preserve">20:2-5; 21:5-6; 25:1-3, 9.  What symptoms of grumbling do you see in </w:t>
      </w:r>
    </w:p>
    <w:p w14:paraId="5BC75E88" w14:textId="77777777" w:rsidR="00F229E8" w:rsidRPr="00154490" w:rsidRDefault="00F229E8" w:rsidP="00F229E8">
      <w:pPr>
        <w:pStyle w:val="NoSpacing"/>
        <w:jc w:val="both"/>
        <w:rPr>
          <w:rFonts w:ascii="Tahoma" w:hAnsi="Tahoma" w:cs="Tahoma"/>
          <w:b/>
          <w:sz w:val="19"/>
          <w:szCs w:val="19"/>
        </w:rPr>
      </w:pPr>
      <w:r>
        <w:rPr>
          <w:rFonts w:ascii="Tahoma" w:hAnsi="Tahoma" w:cs="Tahoma"/>
          <w:b/>
          <w:sz w:val="19"/>
          <w:szCs w:val="19"/>
        </w:rPr>
        <w:t xml:space="preserve">     </w:t>
      </w:r>
      <w:r w:rsidRPr="00154490">
        <w:rPr>
          <w:rFonts w:ascii="Tahoma" w:hAnsi="Tahoma" w:cs="Tahoma"/>
          <w:b/>
          <w:sz w:val="19"/>
          <w:szCs w:val="19"/>
        </w:rPr>
        <w:t>your own life?  (See further biblical commentary in Psalm 78:9-31)</w:t>
      </w:r>
    </w:p>
    <w:p w14:paraId="0A8268BE" w14:textId="77777777" w:rsidR="00F229E8" w:rsidRPr="00154490" w:rsidRDefault="00F229E8" w:rsidP="00F229E8">
      <w:pPr>
        <w:pStyle w:val="NoSpacing"/>
        <w:jc w:val="both"/>
        <w:rPr>
          <w:rFonts w:ascii="Tahoma" w:hAnsi="Tahoma" w:cs="Tahoma"/>
          <w:b/>
          <w:sz w:val="19"/>
          <w:szCs w:val="19"/>
        </w:rPr>
      </w:pPr>
    </w:p>
    <w:p w14:paraId="47F8F2A0" w14:textId="77777777" w:rsidR="00F229E8" w:rsidRPr="00154490" w:rsidRDefault="00F229E8" w:rsidP="00F229E8">
      <w:pPr>
        <w:pStyle w:val="NoSpacing"/>
        <w:jc w:val="both"/>
        <w:rPr>
          <w:rFonts w:ascii="Tahoma" w:hAnsi="Tahoma" w:cs="Tahoma"/>
          <w:b/>
          <w:sz w:val="19"/>
          <w:szCs w:val="19"/>
        </w:rPr>
      </w:pPr>
      <w:r>
        <w:rPr>
          <w:rFonts w:ascii="Tahoma" w:hAnsi="Tahoma" w:cs="Tahoma"/>
          <w:b/>
          <w:sz w:val="19"/>
          <w:szCs w:val="19"/>
        </w:rPr>
        <w:t xml:space="preserve">2.  </w:t>
      </w:r>
      <w:r w:rsidRPr="00154490">
        <w:rPr>
          <w:rFonts w:ascii="Tahoma" w:hAnsi="Tahoma" w:cs="Tahoma"/>
          <w:b/>
          <w:sz w:val="19"/>
          <w:szCs w:val="19"/>
        </w:rPr>
        <w:t>Write down one or more of the verses below on an index card, and read</w:t>
      </w:r>
    </w:p>
    <w:p w14:paraId="3480C768" w14:textId="77777777" w:rsidR="00F229E8" w:rsidRPr="00154490" w:rsidRDefault="00F229E8" w:rsidP="00F229E8">
      <w:pPr>
        <w:pStyle w:val="NoSpacing"/>
        <w:rPr>
          <w:rFonts w:ascii="Tahoma" w:hAnsi="Tahoma" w:cs="Tahoma"/>
          <w:b/>
          <w:sz w:val="19"/>
          <w:szCs w:val="19"/>
        </w:rPr>
      </w:pPr>
      <w:r>
        <w:rPr>
          <w:rFonts w:ascii="Tahoma" w:hAnsi="Tahoma" w:cs="Tahoma"/>
          <w:b/>
          <w:sz w:val="19"/>
          <w:szCs w:val="19"/>
        </w:rPr>
        <w:t xml:space="preserve">     </w:t>
      </w:r>
      <w:r w:rsidRPr="00154490">
        <w:rPr>
          <w:rFonts w:ascii="Tahoma" w:hAnsi="Tahoma" w:cs="Tahoma"/>
          <w:b/>
          <w:sz w:val="19"/>
          <w:szCs w:val="19"/>
        </w:rPr>
        <w:t>them repeatedly this week until you truly make them “your own.”</w:t>
      </w:r>
    </w:p>
    <w:p w14:paraId="4B6EAE1B" w14:textId="77777777" w:rsidR="00F229E8" w:rsidRDefault="00F229E8" w:rsidP="00F229E8">
      <w:pPr>
        <w:pStyle w:val="NoSpacing"/>
        <w:rPr>
          <w:rFonts w:ascii="Tahoma" w:hAnsi="Tahoma" w:cs="Tahoma"/>
          <w:b/>
          <w:sz w:val="19"/>
          <w:szCs w:val="19"/>
        </w:rPr>
      </w:pPr>
      <w:r>
        <w:rPr>
          <w:rFonts w:ascii="Tahoma" w:hAnsi="Tahoma" w:cs="Tahoma"/>
          <w:b/>
          <w:sz w:val="19"/>
          <w:szCs w:val="19"/>
        </w:rPr>
        <w:t xml:space="preserve">     </w:t>
      </w:r>
      <w:r w:rsidRPr="00154490">
        <w:rPr>
          <w:rFonts w:ascii="Tahoma" w:hAnsi="Tahoma" w:cs="Tahoma"/>
          <w:b/>
          <w:sz w:val="19"/>
          <w:szCs w:val="19"/>
        </w:rPr>
        <w:t>(Psalm 19:14;</w:t>
      </w:r>
      <w:r>
        <w:rPr>
          <w:rFonts w:ascii="Tahoma" w:hAnsi="Tahoma" w:cs="Tahoma"/>
          <w:b/>
          <w:sz w:val="19"/>
          <w:szCs w:val="19"/>
        </w:rPr>
        <w:t xml:space="preserve"> </w:t>
      </w:r>
      <w:r w:rsidRPr="00154490">
        <w:rPr>
          <w:rFonts w:ascii="Tahoma" w:hAnsi="Tahoma" w:cs="Tahoma"/>
          <w:b/>
          <w:sz w:val="19"/>
          <w:szCs w:val="19"/>
        </w:rPr>
        <w:t>Ephesians 4:29; Philippians 2:14-15; 1 Thessalonians</w:t>
      </w:r>
    </w:p>
    <w:p w14:paraId="701A2D07" w14:textId="77777777" w:rsidR="00F229E8" w:rsidRPr="00154490" w:rsidRDefault="00F229E8" w:rsidP="00F229E8">
      <w:pPr>
        <w:pStyle w:val="NoSpacing"/>
        <w:jc w:val="both"/>
        <w:rPr>
          <w:rFonts w:ascii="Tahoma" w:hAnsi="Tahoma" w:cs="Tahoma"/>
          <w:b/>
          <w:sz w:val="19"/>
          <w:szCs w:val="19"/>
        </w:rPr>
      </w:pPr>
      <w:r>
        <w:rPr>
          <w:rFonts w:ascii="Tahoma" w:hAnsi="Tahoma" w:cs="Tahoma"/>
          <w:b/>
          <w:sz w:val="19"/>
          <w:szCs w:val="19"/>
        </w:rPr>
        <w:t xml:space="preserve"> </w:t>
      </w:r>
      <w:r w:rsidRPr="00154490">
        <w:rPr>
          <w:rFonts w:ascii="Tahoma" w:hAnsi="Tahoma" w:cs="Tahoma"/>
          <w:b/>
          <w:sz w:val="19"/>
          <w:szCs w:val="19"/>
        </w:rPr>
        <w:t xml:space="preserve"> </w:t>
      </w:r>
      <w:r>
        <w:rPr>
          <w:rFonts w:ascii="Tahoma" w:hAnsi="Tahoma" w:cs="Tahoma"/>
          <w:b/>
          <w:sz w:val="19"/>
          <w:szCs w:val="19"/>
        </w:rPr>
        <w:t xml:space="preserve">   </w:t>
      </w:r>
      <w:r w:rsidRPr="00154490">
        <w:rPr>
          <w:rFonts w:ascii="Tahoma" w:hAnsi="Tahoma" w:cs="Tahoma"/>
          <w:b/>
          <w:sz w:val="19"/>
          <w:szCs w:val="19"/>
        </w:rPr>
        <w:t>5:16-18)</w:t>
      </w:r>
    </w:p>
    <w:p w14:paraId="373E62F9" w14:textId="77777777" w:rsidR="00F229E8" w:rsidRPr="00154490" w:rsidRDefault="00F229E8" w:rsidP="00F229E8">
      <w:pPr>
        <w:pStyle w:val="NoSpacing"/>
        <w:jc w:val="both"/>
        <w:rPr>
          <w:rFonts w:ascii="Tahoma" w:hAnsi="Tahoma" w:cs="Tahoma"/>
          <w:b/>
          <w:sz w:val="19"/>
          <w:szCs w:val="19"/>
        </w:rPr>
      </w:pPr>
    </w:p>
    <w:p w14:paraId="6F67C6FE" w14:textId="77777777" w:rsidR="00F229E8" w:rsidRDefault="00F229E8" w:rsidP="00F229E8">
      <w:pPr>
        <w:pStyle w:val="NoSpacing"/>
        <w:jc w:val="both"/>
        <w:rPr>
          <w:rFonts w:ascii="Tahoma" w:hAnsi="Tahoma" w:cs="Tahoma"/>
          <w:b/>
          <w:sz w:val="19"/>
          <w:szCs w:val="19"/>
        </w:rPr>
      </w:pPr>
      <w:r>
        <w:rPr>
          <w:rFonts w:ascii="Tahoma" w:hAnsi="Tahoma" w:cs="Tahoma"/>
          <w:b/>
          <w:sz w:val="19"/>
          <w:szCs w:val="19"/>
        </w:rPr>
        <w:t xml:space="preserve">3.  </w:t>
      </w:r>
      <w:r w:rsidRPr="00154490">
        <w:rPr>
          <w:rFonts w:ascii="Tahoma" w:hAnsi="Tahoma" w:cs="Tahoma"/>
          <w:b/>
          <w:sz w:val="19"/>
          <w:szCs w:val="19"/>
        </w:rPr>
        <w:t>For next week:  Read Exodus 17:8-18:27 a couple times.  How does this</w:t>
      </w:r>
    </w:p>
    <w:p w14:paraId="7B49E49F" w14:textId="77777777" w:rsidR="00F229E8" w:rsidRPr="00154490" w:rsidRDefault="00F229E8" w:rsidP="00F229E8">
      <w:pPr>
        <w:pStyle w:val="NoSpacing"/>
        <w:jc w:val="both"/>
        <w:rPr>
          <w:rFonts w:ascii="Tahoma" w:hAnsi="Tahoma" w:cs="Tahoma"/>
          <w:b/>
          <w:sz w:val="19"/>
          <w:szCs w:val="19"/>
        </w:rPr>
      </w:pPr>
      <w:r>
        <w:rPr>
          <w:rFonts w:ascii="Tahoma" w:hAnsi="Tahoma" w:cs="Tahoma"/>
          <w:b/>
          <w:sz w:val="19"/>
          <w:szCs w:val="19"/>
        </w:rPr>
        <w:t xml:space="preserve">     </w:t>
      </w:r>
      <w:r w:rsidRPr="00154490">
        <w:rPr>
          <w:rFonts w:ascii="Tahoma" w:hAnsi="Tahoma" w:cs="Tahoma"/>
          <w:b/>
          <w:sz w:val="19"/>
          <w:szCs w:val="19"/>
        </w:rPr>
        <w:t>section emphasize the importance of teamwork in our service for God?</w:t>
      </w:r>
    </w:p>
    <w:p w14:paraId="5CD4ACC2" w14:textId="77777777" w:rsidR="00F229E8" w:rsidRPr="00154490" w:rsidRDefault="00F229E8" w:rsidP="00F229E8">
      <w:pPr>
        <w:pStyle w:val="NoSpacing"/>
        <w:jc w:val="both"/>
        <w:rPr>
          <w:rFonts w:ascii="Tahoma" w:hAnsi="Tahoma" w:cs="Tahoma"/>
          <w:b/>
          <w:sz w:val="19"/>
          <w:szCs w:val="19"/>
        </w:rPr>
      </w:pPr>
    </w:p>
    <w:p w14:paraId="65F47833" w14:textId="77777777" w:rsidR="00F229E8" w:rsidRPr="00154490" w:rsidRDefault="00F229E8" w:rsidP="00F229E8">
      <w:pPr>
        <w:pStyle w:val="NoSpacing"/>
        <w:jc w:val="both"/>
        <w:rPr>
          <w:rFonts w:ascii="Tahoma" w:hAnsi="Tahoma" w:cs="Tahoma"/>
          <w:b/>
          <w:sz w:val="19"/>
          <w:szCs w:val="19"/>
        </w:rPr>
      </w:pPr>
    </w:p>
    <w:p w14:paraId="02E35AF7" w14:textId="77777777" w:rsidR="00F16CBA" w:rsidRPr="009D5118" w:rsidRDefault="00F16CBA" w:rsidP="001F7729">
      <w:pPr>
        <w:spacing w:after="120"/>
        <w:rPr>
          <w:b/>
          <w:u w:val="single"/>
        </w:rPr>
      </w:pPr>
    </w:p>
    <w:sectPr w:rsidR="00F16CBA" w:rsidRPr="009D5118" w:rsidSect="00945D22">
      <w:pgSz w:w="15840" w:h="12240" w:orient="landscape" w:code="1"/>
      <w:pgMar w:top="547" w:right="446" w:bottom="360" w:left="360" w:header="720" w:footer="720" w:gutter="0"/>
      <w:cols w:num="2" w:space="8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18F2F" w14:textId="77777777" w:rsidR="00FC507C" w:rsidRDefault="00FC507C" w:rsidP="00C14FC8">
      <w:r>
        <w:separator/>
      </w:r>
    </w:p>
  </w:endnote>
  <w:endnote w:type="continuationSeparator" w:id="0">
    <w:p w14:paraId="1F052215" w14:textId="77777777" w:rsidR="00FC507C" w:rsidRDefault="00FC507C" w:rsidP="00C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EA981" w14:textId="77777777" w:rsidR="00FC507C" w:rsidRDefault="00FC507C" w:rsidP="00C14FC8">
      <w:r>
        <w:separator/>
      </w:r>
    </w:p>
  </w:footnote>
  <w:footnote w:type="continuationSeparator" w:id="0">
    <w:p w14:paraId="637BD2C4" w14:textId="77777777" w:rsidR="00FC507C" w:rsidRDefault="00FC507C" w:rsidP="00C14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7000"/>
    <w:multiLevelType w:val="hybridMultilevel"/>
    <w:tmpl w:val="7782557A"/>
    <w:lvl w:ilvl="0" w:tplc="DA184744">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41C863A1"/>
    <w:multiLevelType w:val="hybridMultilevel"/>
    <w:tmpl w:val="678274E8"/>
    <w:lvl w:ilvl="0" w:tplc="A4389B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16BF9"/>
    <w:multiLevelType w:val="hybridMultilevel"/>
    <w:tmpl w:val="ED346268"/>
    <w:lvl w:ilvl="0" w:tplc="A4389B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A4D77"/>
    <w:multiLevelType w:val="hybridMultilevel"/>
    <w:tmpl w:val="D80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D004D"/>
    <w:multiLevelType w:val="hybridMultilevel"/>
    <w:tmpl w:val="D736C0CE"/>
    <w:lvl w:ilvl="0" w:tplc="A4389B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22"/>
    <w:rsid w:val="00000B98"/>
    <w:rsid w:val="000142EE"/>
    <w:rsid w:val="000177D6"/>
    <w:rsid w:val="00044C97"/>
    <w:rsid w:val="00066FF4"/>
    <w:rsid w:val="00084155"/>
    <w:rsid w:val="00086845"/>
    <w:rsid w:val="00086C84"/>
    <w:rsid w:val="00090D72"/>
    <w:rsid w:val="000B1102"/>
    <w:rsid w:val="000C309C"/>
    <w:rsid w:val="000D21C8"/>
    <w:rsid w:val="000F54F3"/>
    <w:rsid w:val="000F555A"/>
    <w:rsid w:val="00110C46"/>
    <w:rsid w:val="00116BE0"/>
    <w:rsid w:val="00117539"/>
    <w:rsid w:val="00127041"/>
    <w:rsid w:val="00132600"/>
    <w:rsid w:val="00144AE5"/>
    <w:rsid w:val="00151BA6"/>
    <w:rsid w:val="00152ED5"/>
    <w:rsid w:val="001607C2"/>
    <w:rsid w:val="0016500D"/>
    <w:rsid w:val="0017698B"/>
    <w:rsid w:val="00181AF5"/>
    <w:rsid w:val="001B06F8"/>
    <w:rsid w:val="001B1EA8"/>
    <w:rsid w:val="001B5052"/>
    <w:rsid w:val="001C7E70"/>
    <w:rsid w:val="001E064E"/>
    <w:rsid w:val="001F126C"/>
    <w:rsid w:val="001F4E83"/>
    <w:rsid w:val="001F5BF6"/>
    <w:rsid w:val="001F7729"/>
    <w:rsid w:val="0020276D"/>
    <w:rsid w:val="00211BC0"/>
    <w:rsid w:val="002305D3"/>
    <w:rsid w:val="002316B3"/>
    <w:rsid w:val="0023396D"/>
    <w:rsid w:val="00240E15"/>
    <w:rsid w:val="0024556A"/>
    <w:rsid w:val="0025134D"/>
    <w:rsid w:val="002543F4"/>
    <w:rsid w:val="00273DA2"/>
    <w:rsid w:val="00274804"/>
    <w:rsid w:val="00282E61"/>
    <w:rsid w:val="00283573"/>
    <w:rsid w:val="0028372E"/>
    <w:rsid w:val="00290B0C"/>
    <w:rsid w:val="00294DE2"/>
    <w:rsid w:val="00296401"/>
    <w:rsid w:val="002A50F3"/>
    <w:rsid w:val="002A7F6B"/>
    <w:rsid w:val="002B370E"/>
    <w:rsid w:val="002C10AF"/>
    <w:rsid w:val="002C24BF"/>
    <w:rsid w:val="002D6826"/>
    <w:rsid w:val="002E0003"/>
    <w:rsid w:val="002F637D"/>
    <w:rsid w:val="0031533C"/>
    <w:rsid w:val="003163F7"/>
    <w:rsid w:val="00326D54"/>
    <w:rsid w:val="00330EDB"/>
    <w:rsid w:val="00334ACB"/>
    <w:rsid w:val="003351CE"/>
    <w:rsid w:val="003361BC"/>
    <w:rsid w:val="003365D5"/>
    <w:rsid w:val="0034049E"/>
    <w:rsid w:val="00363ACD"/>
    <w:rsid w:val="00383FD6"/>
    <w:rsid w:val="00384ABE"/>
    <w:rsid w:val="0039144A"/>
    <w:rsid w:val="0039209A"/>
    <w:rsid w:val="003A0C4F"/>
    <w:rsid w:val="003A3BB6"/>
    <w:rsid w:val="003A5BE0"/>
    <w:rsid w:val="003B3C8D"/>
    <w:rsid w:val="003E49EE"/>
    <w:rsid w:val="003F1517"/>
    <w:rsid w:val="00407DA5"/>
    <w:rsid w:val="004101A2"/>
    <w:rsid w:val="00410504"/>
    <w:rsid w:val="004332A4"/>
    <w:rsid w:val="0044075F"/>
    <w:rsid w:val="0044292E"/>
    <w:rsid w:val="00443977"/>
    <w:rsid w:val="00445DAB"/>
    <w:rsid w:val="0045182E"/>
    <w:rsid w:val="0047079A"/>
    <w:rsid w:val="004772C8"/>
    <w:rsid w:val="00477CC1"/>
    <w:rsid w:val="00497655"/>
    <w:rsid w:val="00497FB4"/>
    <w:rsid w:val="004A340B"/>
    <w:rsid w:val="004B3B88"/>
    <w:rsid w:val="004D1AED"/>
    <w:rsid w:val="004D1E27"/>
    <w:rsid w:val="004D71F2"/>
    <w:rsid w:val="004E3EED"/>
    <w:rsid w:val="004E5062"/>
    <w:rsid w:val="004E5547"/>
    <w:rsid w:val="00523B18"/>
    <w:rsid w:val="005332AA"/>
    <w:rsid w:val="0055284D"/>
    <w:rsid w:val="00566569"/>
    <w:rsid w:val="00572D43"/>
    <w:rsid w:val="00573D2C"/>
    <w:rsid w:val="00592967"/>
    <w:rsid w:val="005A1DFD"/>
    <w:rsid w:val="005A783D"/>
    <w:rsid w:val="005B30BD"/>
    <w:rsid w:val="005D36C4"/>
    <w:rsid w:val="005D44C3"/>
    <w:rsid w:val="005E2CD6"/>
    <w:rsid w:val="005E4073"/>
    <w:rsid w:val="005F73FB"/>
    <w:rsid w:val="006141E2"/>
    <w:rsid w:val="00634785"/>
    <w:rsid w:val="006371A3"/>
    <w:rsid w:val="0064200B"/>
    <w:rsid w:val="006433E2"/>
    <w:rsid w:val="0065070A"/>
    <w:rsid w:val="00654D37"/>
    <w:rsid w:val="006643ED"/>
    <w:rsid w:val="0066686B"/>
    <w:rsid w:val="00682294"/>
    <w:rsid w:val="00685C3D"/>
    <w:rsid w:val="00693D8D"/>
    <w:rsid w:val="006A58EA"/>
    <w:rsid w:val="006C10E2"/>
    <w:rsid w:val="006C4AC1"/>
    <w:rsid w:val="006E327B"/>
    <w:rsid w:val="006F06D0"/>
    <w:rsid w:val="006F3B84"/>
    <w:rsid w:val="006F429D"/>
    <w:rsid w:val="006F5E87"/>
    <w:rsid w:val="007064DF"/>
    <w:rsid w:val="00714BE0"/>
    <w:rsid w:val="00715303"/>
    <w:rsid w:val="0072106C"/>
    <w:rsid w:val="00722106"/>
    <w:rsid w:val="00731D12"/>
    <w:rsid w:val="00732D38"/>
    <w:rsid w:val="007346B1"/>
    <w:rsid w:val="00740A57"/>
    <w:rsid w:val="00741F81"/>
    <w:rsid w:val="00745085"/>
    <w:rsid w:val="0074764D"/>
    <w:rsid w:val="00755F81"/>
    <w:rsid w:val="00761704"/>
    <w:rsid w:val="00766269"/>
    <w:rsid w:val="0077108A"/>
    <w:rsid w:val="0077379C"/>
    <w:rsid w:val="007802E4"/>
    <w:rsid w:val="00792AB3"/>
    <w:rsid w:val="007932EE"/>
    <w:rsid w:val="007A218D"/>
    <w:rsid w:val="007A566B"/>
    <w:rsid w:val="007A58F2"/>
    <w:rsid w:val="007A76EA"/>
    <w:rsid w:val="007B54A7"/>
    <w:rsid w:val="007B59CF"/>
    <w:rsid w:val="007E5648"/>
    <w:rsid w:val="007E7DA5"/>
    <w:rsid w:val="007F0F24"/>
    <w:rsid w:val="007F18C2"/>
    <w:rsid w:val="00802AD6"/>
    <w:rsid w:val="0081034E"/>
    <w:rsid w:val="00834BD6"/>
    <w:rsid w:val="00846C4E"/>
    <w:rsid w:val="00855735"/>
    <w:rsid w:val="008570CB"/>
    <w:rsid w:val="00874F01"/>
    <w:rsid w:val="00877B4C"/>
    <w:rsid w:val="00880CFA"/>
    <w:rsid w:val="00882759"/>
    <w:rsid w:val="00882931"/>
    <w:rsid w:val="0088686D"/>
    <w:rsid w:val="008A20DC"/>
    <w:rsid w:val="008B5F46"/>
    <w:rsid w:val="008C1B3E"/>
    <w:rsid w:val="008C575C"/>
    <w:rsid w:val="008D0B95"/>
    <w:rsid w:val="008D0FBC"/>
    <w:rsid w:val="008D2538"/>
    <w:rsid w:val="008D4845"/>
    <w:rsid w:val="008D592B"/>
    <w:rsid w:val="008E1DBD"/>
    <w:rsid w:val="008F42F5"/>
    <w:rsid w:val="00913222"/>
    <w:rsid w:val="00914E43"/>
    <w:rsid w:val="009155DE"/>
    <w:rsid w:val="0092024B"/>
    <w:rsid w:val="00925762"/>
    <w:rsid w:val="009279E1"/>
    <w:rsid w:val="00936535"/>
    <w:rsid w:val="00941C18"/>
    <w:rsid w:val="0095163B"/>
    <w:rsid w:val="009553CF"/>
    <w:rsid w:val="0099079F"/>
    <w:rsid w:val="009A29D0"/>
    <w:rsid w:val="009A302E"/>
    <w:rsid w:val="009A573B"/>
    <w:rsid w:val="009C4C4C"/>
    <w:rsid w:val="009C5D61"/>
    <w:rsid w:val="009F1956"/>
    <w:rsid w:val="009F220A"/>
    <w:rsid w:val="009F6565"/>
    <w:rsid w:val="00A16247"/>
    <w:rsid w:val="00A17B9A"/>
    <w:rsid w:val="00A22F9D"/>
    <w:rsid w:val="00A25CEC"/>
    <w:rsid w:val="00A26BE7"/>
    <w:rsid w:val="00A31A17"/>
    <w:rsid w:val="00A35A60"/>
    <w:rsid w:val="00A452D0"/>
    <w:rsid w:val="00A46E12"/>
    <w:rsid w:val="00A8480E"/>
    <w:rsid w:val="00A94F40"/>
    <w:rsid w:val="00AA26ED"/>
    <w:rsid w:val="00AA2F3F"/>
    <w:rsid w:val="00AB76F3"/>
    <w:rsid w:val="00AB79CC"/>
    <w:rsid w:val="00AC0B75"/>
    <w:rsid w:val="00AC1A60"/>
    <w:rsid w:val="00AC2B45"/>
    <w:rsid w:val="00AC76F2"/>
    <w:rsid w:val="00AD7CDF"/>
    <w:rsid w:val="00AE4DC8"/>
    <w:rsid w:val="00AF34C7"/>
    <w:rsid w:val="00AF7472"/>
    <w:rsid w:val="00B07CB4"/>
    <w:rsid w:val="00B16E1B"/>
    <w:rsid w:val="00B37FDD"/>
    <w:rsid w:val="00B65352"/>
    <w:rsid w:val="00B856CA"/>
    <w:rsid w:val="00B92EFA"/>
    <w:rsid w:val="00BA1CA3"/>
    <w:rsid w:val="00BB7FB1"/>
    <w:rsid w:val="00BC0DEA"/>
    <w:rsid w:val="00BC6D75"/>
    <w:rsid w:val="00BD0952"/>
    <w:rsid w:val="00BD0F74"/>
    <w:rsid w:val="00BD3B4E"/>
    <w:rsid w:val="00BD7929"/>
    <w:rsid w:val="00C00F32"/>
    <w:rsid w:val="00C06ECD"/>
    <w:rsid w:val="00C14216"/>
    <w:rsid w:val="00C14FC8"/>
    <w:rsid w:val="00C275A7"/>
    <w:rsid w:val="00C35546"/>
    <w:rsid w:val="00C36525"/>
    <w:rsid w:val="00C521A1"/>
    <w:rsid w:val="00C624B8"/>
    <w:rsid w:val="00C626D5"/>
    <w:rsid w:val="00C66046"/>
    <w:rsid w:val="00C666EB"/>
    <w:rsid w:val="00C720F8"/>
    <w:rsid w:val="00C75E72"/>
    <w:rsid w:val="00C84223"/>
    <w:rsid w:val="00C855C6"/>
    <w:rsid w:val="00C952D4"/>
    <w:rsid w:val="00CA2FA0"/>
    <w:rsid w:val="00CA5799"/>
    <w:rsid w:val="00CA70F2"/>
    <w:rsid w:val="00CB26ED"/>
    <w:rsid w:val="00CE59EA"/>
    <w:rsid w:val="00D01D95"/>
    <w:rsid w:val="00D02454"/>
    <w:rsid w:val="00D03192"/>
    <w:rsid w:val="00D13338"/>
    <w:rsid w:val="00D14A8D"/>
    <w:rsid w:val="00D15665"/>
    <w:rsid w:val="00D21E3B"/>
    <w:rsid w:val="00D22FEA"/>
    <w:rsid w:val="00D47163"/>
    <w:rsid w:val="00D56019"/>
    <w:rsid w:val="00D56D60"/>
    <w:rsid w:val="00D56E3F"/>
    <w:rsid w:val="00D60334"/>
    <w:rsid w:val="00D61843"/>
    <w:rsid w:val="00D76A7F"/>
    <w:rsid w:val="00D82365"/>
    <w:rsid w:val="00D85A5A"/>
    <w:rsid w:val="00D8745C"/>
    <w:rsid w:val="00DA7DE1"/>
    <w:rsid w:val="00DB1EAF"/>
    <w:rsid w:val="00DC631A"/>
    <w:rsid w:val="00DE186E"/>
    <w:rsid w:val="00DE3C41"/>
    <w:rsid w:val="00E109AE"/>
    <w:rsid w:val="00E11C00"/>
    <w:rsid w:val="00E22CE7"/>
    <w:rsid w:val="00E3724A"/>
    <w:rsid w:val="00E41428"/>
    <w:rsid w:val="00E62138"/>
    <w:rsid w:val="00E9514C"/>
    <w:rsid w:val="00E96073"/>
    <w:rsid w:val="00EA73B7"/>
    <w:rsid w:val="00EB06CC"/>
    <w:rsid w:val="00EB089F"/>
    <w:rsid w:val="00EB6613"/>
    <w:rsid w:val="00EB7D87"/>
    <w:rsid w:val="00EC0220"/>
    <w:rsid w:val="00EC6591"/>
    <w:rsid w:val="00ED19FC"/>
    <w:rsid w:val="00ED300F"/>
    <w:rsid w:val="00ED652E"/>
    <w:rsid w:val="00EE1D20"/>
    <w:rsid w:val="00EE3C6D"/>
    <w:rsid w:val="00EE6065"/>
    <w:rsid w:val="00F0339D"/>
    <w:rsid w:val="00F1042F"/>
    <w:rsid w:val="00F16731"/>
    <w:rsid w:val="00F16CBA"/>
    <w:rsid w:val="00F229E8"/>
    <w:rsid w:val="00F22FF0"/>
    <w:rsid w:val="00F230C6"/>
    <w:rsid w:val="00F31194"/>
    <w:rsid w:val="00F410A6"/>
    <w:rsid w:val="00F476FE"/>
    <w:rsid w:val="00F533DE"/>
    <w:rsid w:val="00F611BE"/>
    <w:rsid w:val="00F629C2"/>
    <w:rsid w:val="00F66DEF"/>
    <w:rsid w:val="00F70AB1"/>
    <w:rsid w:val="00F72195"/>
    <w:rsid w:val="00F73D55"/>
    <w:rsid w:val="00F8332A"/>
    <w:rsid w:val="00F87088"/>
    <w:rsid w:val="00F902BA"/>
    <w:rsid w:val="00F96A36"/>
    <w:rsid w:val="00FA6646"/>
    <w:rsid w:val="00FB4696"/>
    <w:rsid w:val="00FC507C"/>
    <w:rsid w:val="00FD75A8"/>
    <w:rsid w:val="00FE241B"/>
    <w:rsid w:val="00FE3B5B"/>
    <w:rsid w:val="00FE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C5BA"/>
  <w15:chartTrackingRefBased/>
  <w15:docId w15:val="{AB31E320-D2C5-4C07-8AF8-5BA24E2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BC0"/>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2F637D"/>
    <w:pPr>
      <w:keepNext/>
      <w:outlineLvl w:val="0"/>
    </w:pPr>
    <w:rPr>
      <w:rFonts w:eastAsia="Times New Roman"/>
      <w:b/>
      <w:sz w:val="28"/>
      <w:szCs w:val="20"/>
    </w:rPr>
  </w:style>
  <w:style w:type="paragraph" w:styleId="Heading2">
    <w:name w:val="heading 2"/>
    <w:basedOn w:val="Normal"/>
    <w:next w:val="Normal"/>
    <w:link w:val="Heading2Char"/>
    <w:semiHidden/>
    <w:unhideWhenUsed/>
    <w:qFormat/>
    <w:rsid w:val="002F637D"/>
    <w:pPr>
      <w:keepNext/>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05D3"/>
    <w:pPr>
      <w:framePr w:w="7920" w:h="1980" w:hRule="exact" w:hSpace="180" w:wrap="auto" w:hAnchor="page" w:xAlign="center" w:yAlign="bottom"/>
      <w:ind w:left="2880"/>
    </w:pPr>
    <w:rPr>
      <w:rFonts w:ascii="Tahoma" w:eastAsiaTheme="majorEastAsia" w:hAnsi="Tahoma"/>
    </w:rPr>
  </w:style>
  <w:style w:type="paragraph" w:styleId="NoSpacing">
    <w:name w:val="No Spacing"/>
    <w:uiPriority w:val="1"/>
    <w:qFormat/>
    <w:rsid w:val="00913222"/>
    <w:pPr>
      <w:spacing w:after="0" w:line="240" w:lineRule="auto"/>
    </w:pPr>
    <w:rPr>
      <w:rFonts w:eastAsia="Calibri" w:cs="Times New Roman"/>
      <w:sz w:val="22"/>
      <w:szCs w:val="22"/>
    </w:rPr>
  </w:style>
  <w:style w:type="paragraph" w:styleId="BalloonText">
    <w:name w:val="Balloon Text"/>
    <w:basedOn w:val="Normal"/>
    <w:link w:val="BalloonTextChar"/>
    <w:uiPriority w:val="99"/>
    <w:semiHidden/>
    <w:unhideWhenUsed/>
    <w:rsid w:val="00F1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2F"/>
    <w:rPr>
      <w:rFonts w:ascii="Segoe UI" w:eastAsia="Calibri" w:hAnsi="Segoe UI" w:cs="Segoe UI"/>
      <w:sz w:val="18"/>
      <w:szCs w:val="18"/>
    </w:rPr>
  </w:style>
  <w:style w:type="paragraph" w:styleId="NormalWeb">
    <w:name w:val="Normal (Web)"/>
    <w:basedOn w:val="Normal"/>
    <w:uiPriority w:val="99"/>
    <w:rsid w:val="0020276D"/>
    <w:pPr>
      <w:spacing w:before="100" w:beforeAutospacing="1" w:after="100" w:afterAutospacing="1"/>
    </w:pPr>
    <w:rPr>
      <w:rFonts w:eastAsia="Times New Roman"/>
    </w:rPr>
  </w:style>
  <w:style w:type="paragraph" w:styleId="ListParagraph">
    <w:name w:val="List Paragraph"/>
    <w:basedOn w:val="Normal"/>
    <w:uiPriority w:val="34"/>
    <w:qFormat/>
    <w:rsid w:val="00F96A36"/>
    <w:pPr>
      <w:ind w:left="720"/>
      <w:contextualSpacing/>
    </w:pPr>
  </w:style>
  <w:style w:type="character" w:styleId="Hyperlink">
    <w:name w:val="Hyperlink"/>
    <w:basedOn w:val="DefaultParagraphFont"/>
    <w:uiPriority w:val="99"/>
    <w:unhideWhenUsed/>
    <w:rsid w:val="00240E15"/>
    <w:rPr>
      <w:color w:val="0563C1" w:themeColor="hyperlink"/>
      <w:u w:val="single"/>
    </w:rPr>
  </w:style>
  <w:style w:type="character" w:styleId="Mention">
    <w:name w:val="Mention"/>
    <w:basedOn w:val="DefaultParagraphFont"/>
    <w:uiPriority w:val="99"/>
    <w:semiHidden/>
    <w:unhideWhenUsed/>
    <w:rsid w:val="00240E15"/>
    <w:rPr>
      <w:color w:val="2B579A"/>
      <w:shd w:val="clear" w:color="auto" w:fill="E6E6E6"/>
    </w:rPr>
  </w:style>
  <w:style w:type="character" w:customStyle="1" w:styleId="text">
    <w:name w:val="text"/>
    <w:basedOn w:val="DefaultParagraphFont"/>
    <w:rsid w:val="008F42F5"/>
  </w:style>
  <w:style w:type="character" w:styleId="CommentReference">
    <w:name w:val="annotation reference"/>
    <w:basedOn w:val="DefaultParagraphFont"/>
    <w:uiPriority w:val="99"/>
    <w:semiHidden/>
    <w:unhideWhenUsed/>
    <w:rsid w:val="00A94F40"/>
    <w:rPr>
      <w:sz w:val="16"/>
      <w:szCs w:val="16"/>
    </w:rPr>
  </w:style>
  <w:style w:type="paragraph" w:styleId="CommentText">
    <w:name w:val="annotation text"/>
    <w:basedOn w:val="Normal"/>
    <w:link w:val="CommentTextChar"/>
    <w:uiPriority w:val="99"/>
    <w:semiHidden/>
    <w:unhideWhenUsed/>
    <w:rsid w:val="00A94F40"/>
    <w:rPr>
      <w:sz w:val="20"/>
      <w:szCs w:val="20"/>
    </w:rPr>
  </w:style>
  <w:style w:type="character" w:customStyle="1" w:styleId="CommentTextChar">
    <w:name w:val="Comment Text Char"/>
    <w:basedOn w:val="DefaultParagraphFont"/>
    <w:link w:val="CommentText"/>
    <w:uiPriority w:val="99"/>
    <w:semiHidden/>
    <w:rsid w:val="00A94F4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F40"/>
    <w:rPr>
      <w:b/>
      <w:bCs/>
    </w:rPr>
  </w:style>
  <w:style w:type="character" w:customStyle="1" w:styleId="CommentSubjectChar">
    <w:name w:val="Comment Subject Char"/>
    <w:basedOn w:val="CommentTextChar"/>
    <w:link w:val="CommentSubject"/>
    <w:uiPriority w:val="99"/>
    <w:semiHidden/>
    <w:rsid w:val="00A94F40"/>
    <w:rPr>
      <w:rFonts w:ascii="Times New Roman" w:eastAsia="Calibri" w:hAnsi="Times New Roman" w:cs="Times New Roman"/>
      <w:b/>
      <w:bCs/>
      <w:sz w:val="20"/>
      <w:szCs w:val="20"/>
    </w:rPr>
  </w:style>
  <w:style w:type="character" w:styleId="UnresolvedMention">
    <w:name w:val="Unresolved Mention"/>
    <w:basedOn w:val="DefaultParagraphFont"/>
    <w:uiPriority w:val="99"/>
    <w:semiHidden/>
    <w:unhideWhenUsed/>
    <w:rsid w:val="00592967"/>
    <w:rPr>
      <w:color w:val="808080"/>
      <w:shd w:val="clear" w:color="auto" w:fill="E6E6E6"/>
    </w:rPr>
  </w:style>
  <w:style w:type="paragraph" w:styleId="Title">
    <w:name w:val="Title"/>
    <w:basedOn w:val="Normal"/>
    <w:link w:val="TitleChar"/>
    <w:qFormat/>
    <w:rsid w:val="00E62138"/>
    <w:pPr>
      <w:jc w:val="center"/>
    </w:pPr>
    <w:rPr>
      <w:rFonts w:ascii="Calibri" w:eastAsia="Times New Roman" w:hAnsi="Calibri"/>
      <w:b/>
      <w:bCs/>
      <w:sz w:val="18"/>
      <w:szCs w:val="20"/>
    </w:rPr>
  </w:style>
  <w:style w:type="character" w:customStyle="1" w:styleId="TitleChar">
    <w:name w:val="Title Char"/>
    <w:basedOn w:val="DefaultParagraphFont"/>
    <w:link w:val="Title"/>
    <w:rsid w:val="00E62138"/>
    <w:rPr>
      <w:rFonts w:eastAsia="Times New Roman" w:cs="Times New Roman"/>
      <w:b/>
      <w:bCs/>
      <w:sz w:val="18"/>
      <w:szCs w:val="20"/>
    </w:rPr>
  </w:style>
  <w:style w:type="paragraph" w:styleId="Header">
    <w:name w:val="header"/>
    <w:basedOn w:val="Normal"/>
    <w:link w:val="HeaderChar"/>
    <w:uiPriority w:val="99"/>
    <w:unhideWhenUsed/>
    <w:rsid w:val="00C14FC8"/>
    <w:pPr>
      <w:tabs>
        <w:tab w:val="center" w:pos="4680"/>
        <w:tab w:val="right" w:pos="9360"/>
      </w:tabs>
    </w:pPr>
  </w:style>
  <w:style w:type="character" w:customStyle="1" w:styleId="HeaderChar">
    <w:name w:val="Header Char"/>
    <w:basedOn w:val="DefaultParagraphFont"/>
    <w:link w:val="Header"/>
    <w:uiPriority w:val="99"/>
    <w:rsid w:val="00C14FC8"/>
    <w:rPr>
      <w:rFonts w:ascii="Times New Roman" w:eastAsia="Calibri" w:hAnsi="Times New Roman" w:cs="Times New Roman"/>
    </w:rPr>
  </w:style>
  <w:style w:type="paragraph" w:styleId="Footer">
    <w:name w:val="footer"/>
    <w:basedOn w:val="Normal"/>
    <w:link w:val="FooterChar"/>
    <w:uiPriority w:val="99"/>
    <w:unhideWhenUsed/>
    <w:rsid w:val="00C14FC8"/>
    <w:pPr>
      <w:tabs>
        <w:tab w:val="center" w:pos="4680"/>
        <w:tab w:val="right" w:pos="9360"/>
      </w:tabs>
    </w:pPr>
  </w:style>
  <w:style w:type="character" w:customStyle="1" w:styleId="FooterChar">
    <w:name w:val="Footer Char"/>
    <w:basedOn w:val="DefaultParagraphFont"/>
    <w:link w:val="Footer"/>
    <w:uiPriority w:val="99"/>
    <w:rsid w:val="00C14FC8"/>
    <w:rPr>
      <w:rFonts w:ascii="Times New Roman" w:eastAsia="Calibri" w:hAnsi="Times New Roman" w:cs="Times New Roman"/>
    </w:rPr>
  </w:style>
  <w:style w:type="character" w:customStyle="1" w:styleId="Heading1Char">
    <w:name w:val="Heading 1 Char"/>
    <w:basedOn w:val="DefaultParagraphFont"/>
    <w:link w:val="Heading1"/>
    <w:rsid w:val="002F637D"/>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sid w:val="002F637D"/>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716">
      <w:bodyDiv w:val="1"/>
      <w:marLeft w:val="0"/>
      <w:marRight w:val="0"/>
      <w:marTop w:val="0"/>
      <w:marBottom w:val="0"/>
      <w:divBdr>
        <w:top w:val="none" w:sz="0" w:space="0" w:color="auto"/>
        <w:left w:val="none" w:sz="0" w:space="0" w:color="auto"/>
        <w:bottom w:val="none" w:sz="0" w:space="0" w:color="auto"/>
        <w:right w:val="none" w:sz="0" w:space="0" w:color="auto"/>
      </w:divBdr>
    </w:div>
    <w:div w:id="29188924">
      <w:bodyDiv w:val="1"/>
      <w:marLeft w:val="0"/>
      <w:marRight w:val="0"/>
      <w:marTop w:val="0"/>
      <w:marBottom w:val="0"/>
      <w:divBdr>
        <w:top w:val="none" w:sz="0" w:space="0" w:color="auto"/>
        <w:left w:val="none" w:sz="0" w:space="0" w:color="auto"/>
        <w:bottom w:val="none" w:sz="0" w:space="0" w:color="auto"/>
        <w:right w:val="none" w:sz="0" w:space="0" w:color="auto"/>
      </w:divBdr>
    </w:div>
    <w:div w:id="69040269">
      <w:bodyDiv w:val="1"/>
      <w:marLeft w:val="0"/>
      <w:marRight w:val="0"/>
      <w:marTop w:val="0"/>
      <w:marBottom w:val="0"/>
      <w:divBdr>
        <w:top w:val="none" w:sz="0" w:space="0" w:color="auto"/>
        <w:left w:val="none" w:sz="0" w:space="0" w:color="auto"/>
        <w:bottom w:val="none" w:sz="0" w:space="0" w:color="auto"/>
        <w:right w:val="none" w:sz="0" w:space="0" w:color="auto"/>
      </w:divBdr>
    </w:div>
    <w:div w:id="92481526">
      <w:bodyDiv w:val="1"/>
      <w:marLeft w:val="0"/>
      <w:marRight w:val="0"/>
      <w:marTop w:val="0"/>
      <w:marBottom w:val="0"/>
      <w:divBdr>
        <w:top w:val="none" w:sz="0" w:space="0" w:color="auto"/>
        <w:left w:val="none" w:sz="0" w:space="0" w:color="auto"/>
        <w:bottom w:val="none" w:sz="0" w:space="0" w:color="auto"/>
        <w:right w:val="none" w:sz="0" w:space="0" w:color="auto"/>
      </w:divBdr>
    </w:div>
    <w:div w:id="98456600">
      <w:bodyDiv w:val="1"/>
      <w:marLeft w:val="0"/>
      <w:marRight w:val="0"/>
      <w:marTop w:val="0"/>
      <w:marBottom w:val="0"/>
      <w:divBdr>
        <w:top w:val="none" w:sz="0" w:space="0" w:color="auto"/>
        <w:left w:val="none" w:sz="0" w:space="0" w:color="auto"/>
        <w:bottom w:val="none" w:sz="0" w:space="0" w:color="auto"/>
        <w:right w:val="none" w:sz="0" w:space="0" w:color="auto"/>
      </w:divBdr>
    </w:div>
    <w:div w:id="115149490">
      <w:bodyDiv w:val="1"/>
      <w:marLeft w:val="0"/>
      <w:marRight w:val="0"/>
      <w:marTop w:val="0"/>
      <w:marBottom w:val="0"/>
      <w:divBdr>
        <w:top w:val="none" w:sz="0" w:space="0" w:color="auto"/>
        <w:left w:val="none" w:sz="0" w:space="0" w:color="auto"/>
        <w:bottom w:val="none" w:sz="0" w:space="0" w:color="auto"/>
        <w:right w:val="none" w:sz="0" w:space="0" w:color="auto"/>
      </w:divBdr>
    </w:div>
    <w:div w:id="150021103">
      <w:bodyDiv w:val="1"/>
      <w:marLeft w:val="0"/>
      <w:marRight w:val="0"/>
      <w:marTop w:val="0"/>
      <w:marBottom w:val="0"/>
      <w:divBdr>
        <w:top w:val="none" w:sz="0" w:space="0" w:color="auto"/>
        <w:left w:val="none" w:sz="0" w:space="0" w:color="auto"/>
        <w:bottom w:val="none" w:sz="0" w:space="0" w:color="auto"/>
        <w:right w:val="none" w:sz="0" w:space="0" w:color="auto"/>
      </w:divBdr>
    </w:div>
    <w:div w:id="182205207">
      <w:bodyDiv w:val="1"/>
      <w:marLeft w:val="0"/>
      <w:marRight w:val="0"/>
      <w:marTop w:val="0"/>
      <w:marBottom w:val="0"/>
      <w:divBdr>
        <w:top w:val="none" w:sz="0" w:space="0" w:color="auto"/>
        <w:left w:val="none" w:sz="0" w:space="0" w:color="auto"/>
        <w:bottom w:val="none" w:sz="0" w:space="0" w:color="auto"/>
        <w:right w:val="none" w:sz="0" w:space="0" w:color="auto"/>
      </w:divBdr>
    </w:div>
    <w:div w:id="183057394">
      <w:bodyDiv w:val="1"/>
      <w:marLeft w:val="0"/>
      <w:marRight w:val="0"/>
      <w:marTop w:val="0"/>
      <w:marBottom w:val="0"/>
      <w:divBdr>
        <w:top w:val="none" w:sz="0" w:space="0" w:color="auto"/>
        <w:left w:val="none" w:sz="0" w:space="0" w:color="auto"/>
        <w:bottom w:val="none" w:sz="0" w:space="0" w:color="auto"/>
        <w:right w:val="none" w:sz="0" w:space="0" w:color="auto"/>
      </w:divBdr>
    </w:div>
    <w:div w:id="191848548">
      <w:bodyDiv w:val="1"/>
      <w:marLeft w:val="0"/>
      <w:marRight w:val="0"/>
      <w:marTop w:val="0"/>
      <w:marBottom w:val="0"/>
      <w:divBdr>
        <w:top w:val="none" w:sz="0" w:space="0" w:color="auto"/>
        <w:left w:val="none" w:sz="0" w:space="0" w:color="auto"/>
        <w:bottom w:val="none" w:sz="0" w:space="0" w:color="auto"/>
        <w:right w:val="none" w:sz="0" w:space="0" w:color="auto"/>
      </w:divBdr>
    </w:div>
    <w:div w:id="192499069">
      <w:bodyDiv w:val="1"/>
      <w:marLeft w:val="0"/>
      <w:marRight w:val="0"/>
      <w:marTop w:val="0"/>
      <w:marBottom w:val="0"/>
      <w:divBdr>
        <w:top w:val="none" w:sz="0" w:space="0" w:color="auto"/>
        <w:left w:val="none" w:sz="0" w:space="0" w:color="auto"/>
        <w:bottom w:val="none" w:sz="0" w:space="0" w:color="auto"/>
        <w:right w:val="none" w:sz="0" w:space="0" w:color="auto"/>
      </w:divBdr>
    </w:div>
    <w:div w:id="242450285">
      <w:bodyDiv w:val="1"/>
      <w:marLeft w:val="0"/>
      <w:marRight w:val="0"/>
      <w:marTop w:val="0"/>
      <w:marBottom w:val="0"/>
      <w:divBdr>
        <w:top w:val="none" w:sz="0" w:space="0" w:color="auto"/>
        <w:left w:val="none" w:sz="0" w:space="0" w:color="auto"/>
        <w:bottom w:val="none" w:sz="0" w:space="0" w:color="auto"/>
        <w:right w:val="none" w:sz="0" w:space="0" w:color="auto"/>
      </w:divBdr>
    </w:div>
    <w:div w:id="268390249">
      <w:bodyDiv w:val="1"/>
      <w:marLeft w:val="0"/>
      <w:marRight w:val="0"/>
      <w:marTop w:val="0"/>
      <w:marBottom w:val="0"/>
      <w:divBdr>
        <w:top w:val="none" w:sz="0" w:space="0" w:color="auto"/>
        <w:left w:val="none" w:sz="0" w:space="0" w:color="auto"/>
        <w:bottom w:val="none" w:sz="0" w:space="0" w:color="auto"/>
        <w:right w:val="none" w:sz="0" w:space="0" w:color="auto"/>
      </w:divBdr>
    </w:div>
    <w:div w:id="294482961">
      <w:bodyDiv w:val="1"/>
      <w:marLeft w:val="0"/>
      <w:marRight w:val="0"/>
      <w:marTop w:val="0"/>
      <w:marBottom w:val="0"/>
      <w:divBdr>
        <w:top w:val="none" w:sz="0" w:space="0" w:color="auto"/>
        <w:left w:val="none" w:sz="0" w:space="0" w:color="auto"/>
        <w:bottom w:val="none" w:sz="0" w:space="0" w:color="auto"/>
        <w:right w:val="none" w:sz="0" w:space="0" w:color="auto"/>
      </w:divBdr>
    </w:div>
    <w:div w:id="388845071">
      <w:bodyDiv w:val="1"/>
      <w:marLeft w:val="0"/>
      <w:marRight w:val="0"/>
      <w:marTop w:val="0"/>
      <w:marBottom w:val="0"/>
      <w:divBdr>
        <w:top w:val="none" w:sz="0" w:space="0" w:color="auto"/>
        <w:left w:val="none" w:sz="0" w:space="0" w:color="auto"/>
        <w:bottom w:val="none" w:sz="0" w:space="0" w:color="auto"/>
        <w:right w:val="none" w:sz="0" w:space="0" w:color="auto"/>
      </w:divBdr>
    </w:div>
    <w:div w:id="435947670">
      <w:bodyDiv w:val="1"/>
      <w:marLeft w:val="0"/>
      <w:marRight w:val="0"/>
      <w:marTop w:val="0"/>
      <w:marBottom w:val="0"/>
      <w:divBdr>
        <w:top w:val="none" w:sz="0" w:space="0" w:color="auto"/>
        <w:left w:val="none" w:sz="0" w:space="0" w:color="auto"/>
        <w:bottom w:val="none" w:sz="0" w:space="0" w:color="auto"/>
        <w:right w:val="none" w:sz="0" w:space="0" w:color="auto"/>
      </w:divBdr>
    </w:div>
    <w:div w:id="471868934">
      <w:bodyDiv w:val="1"/>
      <w:marLeft w:val="0"/>
      <w:marRight w:val="0"/>
      <w:marTop w:val="0"/>
      <w:marBottom w:val="0"/>
      <w:divBdr>
        <w:top w:val="none" w:sz="0" w:space="0" w:color="auto"/>
        <w:left w:val="none" w:sz="0" w:space="0" w:color="auto"/>
        <w:bottom w:val="none" w:sz="0" w:space="0" w:color="auto"/>
        <w:right w:val="none" w:sz="0" w:space="0" w:color="auto"/>
      </w:divBdr>
    </w:div>
    <w:div w:id="498234460">
      <w:bodyDiv w:val="1"/>
      <w:marLeft w:val="0"/>
      <w:marRight w:val="0"/>
      <w:marTop w:val="0"/>
      <w:marBottom w:val="0"/>
      <w:divBdr>
        <w:top w:val="none" w:sz="0" w:space="0" w:color="auto"/>
        <w:left w:val="none" w:sz="0" w:space="0" w:color="auto"/>
        <w:bottom w:val="none" w:sz="0" w:space="0" w:color="auto"/>
        <w:right w:val="none" w:sz="0" w:space="0" w:color="auto"/>
      </w:divBdr>
    </w:div>
    <w:div w:id="534585103">
      <w:bodyDiv w:val="1"/>
      <w:marLeft w:val="0"/>
      <w:marRight w:val="0"/>
      <w:marTop w:val="0"/>
      <w:marBottom w:val="0"/>
      <w:divBdr>
        <w:top w:val="none" w:sz="0" w:space="0" w:color="auto"/>
        <w:left w:val="none" w:sz="0" w:space="0" w:color="auto"/>
        <w:bottom w:val="none" w:sz="0" w:space="0" w:color="auto"/>
        <w:right w:val="none" w:sz="0" w:space="0" w:color="auto"/>
      </w:divBdr>
    </w:div>
    <w:div w:id="653149251">
      <w:bodyDiv w:val="1"/>
      <w:marLeft w:val="0"/>
      <w:marRight w:val="0"/>
      <w:marTop w:val="0"/>
      <w:marBottom w:val="0"/>
      <w:divBdr>
        <w:top w:val="none" w:sz="0" w:space="0" w:color="auto"/>
        <w:left w:val="none" w:sz="0" w:space="0" w:color="auto"/>
        <w:bottom w:val="none" w:sz="0" w:space="0" w:color="auto"/>
        <w:right w:val="none" w:sz="0" w:space="0" w:color="auto"/>
      </w:divBdr>
    </w:div>
    <w:div w:id="672343068">
      <w:bodyDiv w:val="1"/>
      <w:marLeft w:val="0"/>
      <w:marRight w:val="0"/>
      <w:marTop w:val="0"/>
      <w:marBottom w:val="0"/>
      <w:divBdr>
        <w:top w:val="none" w:sz="0" w:space="0" w:color="auto"/>
        <w:left w:val="none" w:sz="0" w:space="0" w:color="auto"/>
        <w:bottom w:val="none" w:sz="0" w:space="0" w:color="auto"/>
        <w:right w:val="none" w:sz="0" w:space="0" w:color="auto"/>
      </w:divBdr>
    </w:div>
    <w:div w:id="710152309">
      <w:bodyDiv w:val="1"/>
      <w:marLeft w:val="0"/>
      <w:marRight w:val="0"/>
      <w:marTop w:val="0"/>
      <w:marBottom w:val="0"/>
      <w:divBdr>
        <w:top w:val="none" w:sz="0" w:space="0" w:color="auto"/>
        <w:left w:val="none" w:sz="0" w:space="0" w:color="auto"/>
        <w:bottom w:val="none" w:sz="0" w:space="0" w:color="auto"/>
        <w:right w:val="none" w:sz="0" w:space="0" w:color="auto"/>
      </w:divBdr>
    </w:div>
    <w:div w:id="730930276">
      <w:bodyDiv w:val="1"/>
      <w:marLeft w:val="0"/>
      <w:marRight w:val="0"/>
      <w:marTop w:val="0"/>
      <w:marBottom w:val="0"/>
      <w:divBdr>
        <w:top w:val="none" w:sz="0" w:space="0" w:color="auto"/>
        <w:left w:val="none" w:sz="0" w:space="0" w:color="auto"/>
        <w:bottom w:val="none" w:sz="0" w:space="0" w:color="auto"/>
        <w:right w:val="none" w:sz="0" w:space="0" w:color="auto"/>
      </w:divBdr>
    </w:div>
    <w:div w:id="758448335">
      <w:bodyDiv w:val="1"/>
      <w:marLeft w:val="0"/>
      <w:marRight w:val="0"/>
      <w:marTop w:val="0"/>
      <w:marBottom w:val="0"/>
      <w:divBdr>
        <w:top w:val="none" w:sz="0" w:space="0" w:color="auto"/>
        <w:left w:val="none" w:sz="0" w:space="0" w:color="auto"/>
        <w:bottom w:val="none" w:sz="0" w:space="0" w:color="auto"/>
        <w:right w:val="none" w:sz="0" w:space="0" w:color="auto"/>
      </w:divBdr>
    </w:div>
    <w:div w:id="805514060">
      <w:bodyDiv w:val="1"/>
      <w:marLeft w:val="0"/>
      <w:marRight w:val="0"/>
      <w:marTop w:val="0"/>
      <w:marBottom w:val="0"/>
      <w:divBdr>
        <w:top w:val="none" w:sz="0" w:space="0" w:color="auto"/>
        <w:left w:val="none" w:sz="0" w:space="0" w:color="auto"/>
        <w:bottom w:val="none" w:sz="0" w:space="0" w:color="auto"/>
        <w:right w:val="none" w:sz="0" w:space="0" w:color="auto"/>
      </w:divBdr>
    </w:div>
    <w:div w:id="809712021">
      <w:bodyDiv w:val="1"/>
      <w:marLeft w:val="0"/>
      <w:marRight w:val="0"/>
      <w:marTop w:val="0"/>
      <w:marBottom w:val="0"/>
      <w:divBdr>
        <w:top w:val="none" w:sz="0" w:space="0" w:color="auto"/>
        <w:left w:val="none" w:sz="0" w:space="0" w:color="auto"/>
        <w:bottom w:val="none" w:sz="0" w:space="0" w:color="auto"/>
        <w:right w:val="none" w:sz="0" w:space="0" w:color="auto"/>
      </w:divBdr>
    </w:div>
    <w:div w:id="821582114">
      <w:bodyDiv w:val="1"/>
      <w:marLeft w:val="0"/>
      <w:marRight w:val="0"/>
      <w:marTop w:val="0"/>
      <w:marBottom w:val="0"/>
      <w:divBdr>
        <w:top w:val="none" w:sz="0" w:space="0" w:color="auto"/>
        <w:left w:val="none" w:sz="0" w:space="0" w:color="auto"/>
        <w:bottom w:val="none" w:sz="0" w:space="0" w:color="auto"/>
        <w:right w:val="none" w:sz="0" w:space="0" w:color="auto"/>
      </w:divBdr>
    </w:div>
    <w:div w:id="878083848">
      <w:bodyDiv w:val="1"/>
      <w:marLeft w:val="0"/>
      <w:marRight w:val="0"/>
      <w:marTop w:val="0"/>
      <w:marBottom w:val="0"/>
      <w:divBdr>
        <w:top w:val="none" w:sz="0" w:space="0" w:color="auto"/>
        <w:left w:val="none" w:sz="0" w:space="0" w:color="auto"/>
        <w:bottom w:val="none" w:sz="0" w:space="0" w:color="auto"/>
        <w:right w:val="none" w:sz="0" w:space="0" w:color="auto"/>
      </w:divBdr>
    </w:div>
    <w:div w:id="924801531">
      <w:bodyDiv w:val="1"/>
      <w:marLeft w:val="0"/>
      <w:marRight w:val="0"/>
      <w:marTop w:val="0"/>
      <w:marBottom w:val="0"/>
      <w:divBdr>
        <w:top w:val="none" w:sz="0" w:space="0" w:color="auto"/>
        <w:left w:val="none" w:sz="0" w:space="0" w:color="auto"/>
        <w:bottom w:val="none" w:sz="0" w:space="0" w:color="auto"/>
        <w:right w:val="none" w:sz="0" w:space="0" w:color="auto"/>
      </w:divBdr>
    </w:div>
    <w:div w:id="1008363240">
      <w:bodyDiv w:val="1"/>
      <w:marLeft w:val="0"/>
      <w:marRight w:val="0"/>
      <w:marTop w:val="0"/>
      <w:marBottom w:val="0"/>
      <w:divBdr>
        <w:top w:val="none" w:sz="0" w:space="0" w:color="auto"/>
        <w:left w:val="none" w:sz="0" w:space="0" w:color="auto"/>
        <w:bottom w:val="none" w:sz="0" w:space="0" w:color="auto"/>
        <w:right w:val="none" w:sz="0" w:space="0" w:color="auto"/>
      </w:divBdr>
    </w:div>
    <w:div w:id="1012607966">
      <w:bodyDiv w:val="1"/>
      <w:marLeft w:val="0"/>
      <w:marRight w:val="0"/>
      <w:marTop w:val="0"/>
      <w:marBottom w:val="0"/>
      <w:divBdr>
        <w:top w:val="none" w:sz="0" w:space="0" w:color="auto"/>
        <w:left w:val="none" w:sz="0" w:space="0" w:color="auto"/>
        <w:bottom w:val="none" w:sz="0" w:space="0" w:color="auto"/>
        <w:right w:val="none" w:sz="0" w:space="0" w:color="auto"/>
      </w:divBdr>
    </w:div>
    <w:div w:id="1043136802">
      <w:bodyDiv w:val="1"/>
      <w:marLeft w:val="0"/>
      <w:marRight w:val="0"/>
      <w:marTop w:val="0"/>
      <w:marBottom w:val="0"/>
      <w:divBdr>
        <w:top w:val="none" w:sz="0" w:space="0" w:color="auto"/>
        <w:left w:val="none" w:sz="0" w:space="0" w:color="auto"/>
        <w:bottom w:val="none" w:sz="0" w:space="0" w:color="auto"/>
        <w:right w:val="none" w:sz="0" w:space="0" w:color="auto"/>
      </w:divBdr>
    </w:div>
    <w:div w:id="1060523654">
      <w:bodyDiv w:val="1"/>
      <w:marLeft w:val="0"/>
      <w:marRight w:val="0"/>
      <w:marTop w:val="0"/>
      <w:marBottom w:val="0"/>
      <w:divBdr>
        <w:top w:val="none" w:sz="0" w:space="0" w:color="auto"/>
        <w:left w:val="none" w:sz="0" w:space="0" w:color="auto"/>
        <w:bottom w:val="none" w:sz="0" w:space="0" w:color="auto"/>
        <w:right w:val="none" w:sz="0" w:space="0" w:color="auto"/>
      </w:divBdr>
    </w:div>
    <w:div w:id="1087310253">
      <w:bodyDiv w:val="1"/>
      <w:marLeft w:val="0"/>
      <w:marRight w:val="0"/>
      <w:marTop w:val="0"/>
      <w:marBottom w:val="0"/>
      <w:divBdr>
        <w:top w:val="none" w:sz="0" w:space="0" w:color="auto"/>
        <w:left w:val="none" w:sz="0" w:space="0" w:color="auto"/>
        <w:bottom w:val="none" w:sz="0" w:space="0" w:color="auto"/>
        <w:right w:val="none" w:sz="0" w:space="0" w:color="auto"/>
      </w:divBdr>
    </w:div>
    <w:div w:id="1125466005">
      <w:bodyDiv w:val="1"/>
      <w:marLeft w:val="0"/>
      <w:marRight w:val="0"/>
      <w:marTop w:val="0"/>
      <w:marBottom w:val="0"/>
      <w:divBdr>
        <w:top w:val="none" w:sz="0" w:space="0" w:color="auto"/>
        <w:left w:val="none" w:sz="0" w:space="0" w:color="auto"/>
        <w:bottom w:val="none" w:sz="0" w:space="0" w:color="auto"/>
        <w:right w:val="none" w:sz="0" w:space="0" w:color="auto"/>
      </w:divBdr>
    </w:div>
    <w:div w:id="1206715651">
      <w:bodyDiv w:val="1"/>
      <w:marLeft w:val="0"/>
      <w:marRight w:val="0"/>
      <w:marTop w:val="0"/>
      <w:marBottom w:val="0"/>
      <w:divBdr>
        <w:top w:val="none" w:sz="0" w:space="0" w:color="auto"/>
        <w:left w:val="none" w:sz="0" w:space="0" w:color="auto"/>
        <w:bottom w:val="none" w:sz="0" w:space="0" w:color="auto"/>
        <w:right w:val="none" w:sz="0" w:space="0" w:color="auto"/>
      </w:divBdr>
    </w:div>
    <w:div w:id="1249343666">
      <w:bodyDiv w:val="1"/>
      <w:marLeft w:val="0"/>
      <w:marRight w:val="0"/>
      <w:marTop w:val="0"/>
      <w:marBottom w:val="0"/>
      <w:divBdr>
        <w:top w:val="none" w:sz="0" w:space="0" w:color="auto"/>
        <w:left w:val="none" w:sz="0" w:space="0" w:color="auto"/>
        <w:bottom w:val="none" w:sz="0" w:space="0" w:color="auto"/>
        <w:right w:val="none" w:sz="0" w:space="0" w:color="auto"/>
      </w:divBdr>
    </w:div>
    <w:div w:id="1286352516">
      <w:bodyDiv w:val="1"/>
      <w:marLeft w:val="0"/>
      <w:marRight w:val="0"/>
      <w:marTop w:val="0"/>
      <w:marBottom w:val="0"/>
      <w:divBdr>
        <w:top w:val="none" w:sz="0" w:space="0" w:color="auto"/>
        <w:left w:val="none" w:sz="0" w:space="0" w:color="auto"/>
        <w:bottom w:val="none" w:sz="0" w:space="0" w:color="auto"/>
        <w:right w:val="none" w:sz="0" w:space="0" w:color="auto"/>
      </w:divBdr>
    </w:div>
    <w:div w:id="1342010503">
      <w:bodyDiv w:val="1"/>
      <w:marLeft w:val="0"/>
      <w:marRight w:val="0"/>
      <w:marTop w:val="0"/>
      <w:marBottom w:val="0"/>
      <w:divBdr>
        <w:top w:val="none" w:sz="0" w:space="0" w:color="auto"/>
        <w:left w:val="none" w:sz="0" w:space="0" w:color="auto"/>
        <w:bottom w:val="none" w:sz="0" w:space="0" w:color="auto"/>
        <w:right w:val="none" w:sz="0" w:space="0" w:color="auto"/>
      </w:divBdr>
    </w:div>
    <w:div w:id="1351957497">
      <w:bodyDiv w:val="1"/>
      <w:marLeft w:val="0"/>
      <w:marRight w:val="0"/>
      <w:marTop w:val="0"/>
      <w:marBottom w:val="0"/>
      <w:divBdr>
        <w:top w:val="none" w:sz="0" w:space="0" w:color="auto"/>
        <w:left w:val="none" w:sz="0" w:space="0" w:color="auto"/>
        <w:bottom w:val="none" w:sz="0" w:space="0" w:color="auto"/>
        <w:right w:val="none" w:sz="0" w:space="0" w:color="auto"/>
      </w:divBdr>
    </w:div>
    <w:div w:id="1357805763">
      <w:bodyDiv w:val="1"/>
      <w:marLeft w:val="0"/>
      <w:marRight w:val="0"/>
      <w:marTop w:val="0"/>
      <w:marBottom w:val="0"/>
      <w:divBdr>
        <w:top w:val="none" w:sz="0" w:space="0" w:color="auto"/>
        <w:left w:val="none" w:sz="0" w:space="0" w:color="auto"/>
        <w:bottom w:val="none" w:sz="0" w:space="0" w:color="auto"/>
        <w:right w:val="none" w:sz="0" w:space="0" w:color="auto"/>
      </w:divBdr>
    </w:div>
    <w:div w:id="1374499911">
      <w:bodyDiv w:val="1"/>
      <w:marLeft w:val="0"/>
      <w:marRight w:val="0"/>
      <w:marTop w:val="0"/>
      <w:marBottom w:val="0"/>
      <w:divBdr>
        <w:top w:val="none" w:sz="0" w:space="0" w:color="auto"/>
        <w:left w:val="none" w:sz="0" w:space="0" w:color="auto"/>
        <w:bottom w:val="none" w:sz="0" w:space="0" w:color="auto"/>
        <w:right w:val="none" w:sz="0" w:space="0" w:color="auto"/>
      </w:divBdr>
    </w:div>
    <w:div w:id="1396704274">
      <w:bodyDiv w:val="1"/>
      <w:marLeft w:val="0"/>
      <w:marRight w:val="0"/>
      <w:marTop w:val="0"/>
      <w:marBottom w:val="0"/>
      <w:divBdr>
        <w:top w:val="none" w:sz="0" w:space="0" w:color="auto"/>
        <w:left w:val="none" w:sz="0" w:space="0" w:color="auto"/>
        <w:bottom w:val="none" w:sz="0" w:space="0" w:color="auto"/>
        <w:right w:val="none" w:sz="0" w:space="0" w:color="auto"/>
      </w:divBdr>
    </w:div>
    <w:div w:id="1429233036">
      <w:bodyDiv w:val="1"/>
      <w:marLeft w:val="0"/>
      <w:marRight w:val="0"/>
      <w:marTop w:val="0"/>
      <w:marBottom w:val="0"/>
      <w:divBdr>
        <w:top w:val="none" w:sz="0" w:space="0" w:color="auto"/>
        <w:left w:val="none" w:sz="0" w:space="0" w:color="auto"/>
        <w:bottom w:val="none" w:sz="0" w:space="0" w:color="auto"/>
        <w:right w:val="none" w:sz="0" w:space="0" w:color="auto"/>
      </w:divBdr>
    </w:div>
    <w:div w:id="1469322186">
      <w:bodyDiv w:val="1"/>
      <w:marLeft w:val="0"/>
      <w:marRight w:val="0"/>
      <w:marTop w:val="0"/>
      <w:marBottom w:val="0"/>
      <w:divBdr>
        <w:top w:val="none" w:sz="0" w:space="0" w:color="auto"/>
        <w:left w:val="none" w:sz="0" w:space="0" w:color="auto"/>
        <w:bottom w:val="none" w:sz="0" w:space="0" w:color="auto"/>
        <w:right w:val="none" w:sz="0" w:space="0" w:color="auto"/>
      </w:divBdr>
    </w:div>
    <w:div w:id="1592464639">
      <w:bodyDiv w:val="1"/>
      <w:marLeft w:val="0"/>
      <w:marRight w:val="0"/>
      <w:marTop w:val="0"/>
      <w:marBottom w:val="0"/>
      <w:divBdr>
        <w:top w:val="none" w:sz="0" w:space="0" w:color="auto"/>
        <w:left w:val="none" w:sz="0" w:space="0" w:color="auto"/>
        <w:bottom w:val="none" w:sz="0" w:space="0" w:color="auto"/>
        <w:right w:val="none" w:sz="0" w:space="0" w:color="auto"/>
      </w:divBdr>
    </w:div>
    <w:div w:id="1609656771">
      <w:bodyDiv w:val="1"/>
      <w:marLeft w:val="0"/>
      <w:marRight w:val="0"/>
      <w:marTop w:val="0"/>
      <w:marBottom w:val="0"/>
      <w:divBdr>
        <w:top w:val="none" w:sz="0" w:space="0" w:color="auto"/>
        <w:left w:val="none" w:sz="0" w:space="0" w:color="auto"/>
        <w:bottom w:val="none" w:sz="0" w:space="0" w:color="auto"/>
        <w:right w:val="none" w:sz="0" w:space="0" w:color="auto"/>
      </w:divBdr>
    </w:div>
    <w:div w:id="1633289430">
      <w:bodyDiv w:val="1"/>
      <w:marLeft w:val="0"/>
      <w:marRight w:val="0"/>
      <w:marTop w:val="0"/>
      <w:marBottom w:val="0"/>
      <w:divBdr>
        <w:top w:val="none" w:sz="0" w:space="0" w:color="auto"/>
        <w:left w:val="none" w:sz="0" w:space="0" w:color="auto"/>
        <w:bottom w:val="none" w:sz="0" w:space="0" w:color="auto"/>
        <w:right w:val="none" w:sz="0" w:space="0" w:color="auto"/>
      </w:divBdr>
    </w:div>
    <w:div w:id="1681079414">
      <w:bodyDiv w:val="1"/>
      <w:marLeft w:val="0"/>
      <w:marRight w:val="0"/>
      <w:marTop w:val="0"/>
      <w:marBottom w:val="0"/>
      <w:divBdr>
        <w:top w:val="none" w:sz="0" w:space="0" w:color="auto"/>
        <w:left w:val="none" w:sz="0" w:space="0" w:color="auto"/>
        <w:bottom w:val="none" w:sz="0" w:space="0" w:color="auto"/>
        <w:right w:val="none" w:sz="0" w:space="0" w:color="auto"/>
      </w:divBdr>
    </w:div>
    <w:div w:id="1689746012">
      <w:bodyDiv w:val="1"/>
      <w:marLeft w:val="0"/>
      <w:marRight w:val="0"/>
      <w:marTop w:val="0"/>
      <w:marBottom w:val="0"/>
      <w:divBdr>
        <w:top w:val="none" w:sz="0" w:space="0" w:color="auto"/>
        <w:left w:val="none" w:sz="0" w:space="0" w:color="auto"/>
        <w:bottom w:val="none" w:sz="0" w:space="0" w:color="auto"/>
        <w:right w:val="none" w:sz="0" w:space="0" w:color="auto"/>
      </w:divBdr>
    </w:div>
    <w:div w:id="1746491065">
      <w:bodyDiv w:val="1"/>
      <w:marLeft w:val="0"/>
      <w:marRight w:val="0"/>
      <w:marTop w:val="0"/>
      <w:marBottom w:val="0"/>
      <w:divBdr>
        <w:top w:val="none" w:sz="0" w:space="0" w:color="auto"/>
        <w:left w:val="none" w:sz="0" w:space="0" w:color="auto"/>
        <w:bottom w:val="none" w:sz="0" w:space="0" w:color="auto"/>
        <w:right w:val="none" w:sz="0" w:space="0" w:color="auto"/>
      </w:divBdr>
    </w:div>
    <w:div w:id="1846743701">
      <w:bodyDiv w:val="1"/>
      <w:marLeft w:val="0"/>
      <w:marRight w:val="0"/>
      <w:marTop w:val="0"/>
      <w:marBottom w:val="0"/>
      <w:divBdr>
        <w:top w:val="none" w:sz="0" w:space="0" w:color="auto"/>
        <w:left w:val="none" w:sz="0" w:space="0" w:color="auto"/>
        <w:bottom w:val="none" w:sz="0" w:space="0" w:color="auto"/>
        <w:right w:val="none" w:sz="0" w:space="0" w:color="auto"/>
      </w:divBdr>
    </w:div>
    <w:div w:id="1863787854">
      <w:bodyDiv w:val="1"/>
      <w:marLeft w:val="0"/>
      <w:marRight w:val="0"/>
      <w:marTop w:val="0"/>
      <w:marBottom w:val="0"/>
      <w:divBdr>
        <w:top w:val="none" w:sz="0" w:space="0" w:color="auto"/>
        <w:left w:val="none" w:sz="0" w:space="0" w:color="auto"/>
        <w:bottom w:val="none" w:sz="0" w:space="0" w:color="auto"/>
        <w:right w:val="none" w:sz="0" w:space="0" w:color="auto"/>
      </w:divBdr>
    </w:div>
    <w:div w:id="1865048532">
      <w:bodyDiv w:val="1"/>
      <w:marLeft w:val="0"/>
      <w:marRight w:val="0"/>
      <w:marTop w:val="0"/>
      <w:marBottom w:val="0"/>
      <w:divBdr>
        <w:top w:val="none" w:sz="0" w:space="0" w:color="auto"/>
        <w:left w:val="none" w:sz="0" w:space="0" w:color="auto"/>
        <w:bottom w:val="none" w:sz="0" w:space="0" w:color="auto"/>
        <w:right w:val="none" w:sz="0" w:space="0" w:color="auto"/>
      </w:divBdr>
    </w:div>
    <w:div w:id="1961107476">
      <w:bodyDiv w:val="1"/>
      <w:marLeft w:val="0"/>
      <w:marRight w:val="0"/>
      <w:marTop w:val="0"/>
      <w:marBottom w:val="0"/>
      <w:divBdr>
        <w:top w:val="none" w:sz="0" w:space="0" w:color="auto"/>
        <w:left w:val="none" w:sz="0" w:space="0" w:color="auto"/>
        <w:bottom w:val="none" w:sz="0" w:space="0" w:color="auto"/>
        <w:right w:val="none" w:sz="0" w:space="0" w:color="auto"/>
      </w:divBdr>
    </w:div>
    <w:div w:id="1990671944">
      <w:bodyDiv w:val="1"/>
      <w:marLeft w:val="0"/>
      <w:marRight w:val="0"/>
      <w:marTop w:val="0"/>
      <w:marBottom w:val="0"/>
      <w:divBdr>
        <w:top w:val="none" w:sz="0" w:space="0" w:color="auto"/>
        <w:left w:val="none" w:sz="0" w:space="0" w:color="auto"/>
        <w:bottom w:val="none" w:sz="0" w:space="0" w:color="auto"/>
        <w:right w:val="none" w:sz="0" w:space="0" w:color="auto"/>
      </w:divBdr>
    </w:div>
    <w:div w:id="2047216146">
      <w:bodyDiv w:val="1"/>
      <w:marLeft w:val="0"/>
      <w:marRight w:val="0"/>
      <w:marTop w:val="0"/>
      <w:marBottom w:val="0"/>
      <w:divBdr>
        <w:top w:val="none" w:sz="0" w:space="0" w:color="auto"/>
        <w:left w:val="none" w:sz="0" w:space="0" w:color="auto"/>
        <w:bottom w:val="none" w:sz="0" w:space="0" w:color="auto"/>
        <w:right w:val="none" w:sz="0" w:space="0" w:color="auto"/>
      </w:divBdr>
    </w:div>
    <w:div w:id="2049836296">
      <w:bodyDiv w:val="1"/>
      <w:marLeft w:val="0"/>
      <w:marRight w:val="0"/>
      <w:marTop w:val="0"/>
      <w:marBottom w:val="0"/>
      <w:divBdr>
        <w:top w:val="none" w:sz="0" w:space="0" w:color="auto"/>
        <w:left w:val="none" w:sz="0" w:space="0" w:color="auto"/>
        <w:bottom w:val="none" w:sz="0" w:space="0" w:color="auto"/>
        <w:right w:val="none" w:sz="0" w:space="0" w:color="auto"/>
      </w:divBdr>
    </w:div>
    <w:div w:id="2060811719">
      <w:bodyDiv w:val="1"/>
      <w:marLeft w:val="0"/>
      <w:marRight w:val="0"/>
      <w:marTop w:val="0"/>
      <w:marBottom w:val="0"/>
      <w:divBdr>
        <w:top w:val="none" w:sz="0" w:space="0" w:color="auto"/>
        <w:left w:val="none" w:sz="0" w:space="0" w:color="auto"/>
        <w:bottom w:val="none" w:sz="0" w:space="0" w:color="auto"/>
        <w:right w:val="none" w:sz="0" w:space="0" w:color="auto"/>
      </w:divBdr>
    </w:div>
    <w:div w:id="2071687577">
      <w:bodyDiv w:val="1"/>
      <w:marLeft w:val="0"/>
      <w:marRight w:val="0"/>
      <w:marTop w:val="0"/>
      <w:marBottom w:val="0"/>
      <w:divBdr>
        <w:top w:val="none" w:sz="0" w:space="0" w:color="auto"/>
        <w:left w:val="none" w:sz="0" w:space="0" w:color="auto"/>
        <w:bottom w:val="none" w:sz="0" w:space="0" w:color="auto"/>
        <w:right w:val="none" w:sz="0" w:space="0" w:color="auto"/>
      </w:divBdr>
    </w:div>
    <w:div w:id="2138525641">
      <w:bodyDiv w:val="1"/>
      <w:marLeft w:val="0"/>
      <w:marRight w:val="0"/>
      <w:marTop w:val="0"/>
      <w:marBottom w:val="0"/>
      <w:divBdr>
        <w:top w:val="none" w:sz="0" w:space="0" w:color="auto"/>
        <w:left w:val="none" w:sz="0" w:space="0" w:color="auto"/>
        <w:bottom w:val="none" w:sz="0" w:space="0" w:color="auto"/>
        <w:right w:val="none" w:sz="0" w:space="0" w:color="auto"/>
      </w:divBdr>
    </w:div>
    <w:div w:id="2144421313">
      <w:bodyDiv w:val="1"/>
      <w:marLeft w:val="0"/>
      <w:marRight w:val="0"/>
      <w:marTop w:val="0"/>
      <w:marBottom w:val="0"/>
      <w:divBdr>
        <w:top w:val="none" w:sz="0" w:space="0" w:color="auto"/>
        <w:left w:val="none" w:sz="0" w:space="0" w:color="auto"/>
        <w:bottom w:val="none" w:sz="0" w:space="0" w:color="auto"/>
        <w:right w:val="none" w:sz="0" w:space="0" w:color="auto"/>
      </w:divBdr>
    </w:div>
    <w:div w:id="21464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22559-D4E7-46F7-9BCA-23FCB7EE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zatkiewicz</dc:creator>
  <cp:keywords/>
  <dc:description/>
  <cp:lastModifiedBy>carol zatkiewicz</cp:lastModifiedBy>
  <cp:revision>12</cp:revision>
  <cp:lastPrinted>2018-01-26T15:17:00Z</cp:lastPrinted>
  <dcterms:created xsi:type="dcterms:W3CDTF">2018-02-16T16:21:00Z</dcterms:created>
  <dcterms:modified xsi:type="dcterms:W3CDTF">2018-03-03T12:41:00Z</dcterms:modified>
</cp:coreProperties>
</file>