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E6A1" w14:textId="7E4AA451" w:rsidR="009B7990" w:rsidRPr="00C21DA8" w:rsidRDefault="009B7990" w:rsidP="009B7990">
      <w:pPr>
        <w:pStyle w:val="NoSpacing"/>
        <w:jc w:val="center"/>
        <w:rPr>
          <w:rStyle w:val="text"/>
          <w:rFonts w:ascii="Tahoma" w:hAnsi="Tahoma" w:cs="Tahoma"/>
          <w:b/>
          <w:color w:val="000000"/>
          <w:sz w:val="19"/>
          <w:szCs w:val="19"/>
        </w:rPr>
      </w:pPr>
      <w:r w:rsidRPr="00C21DA8">
        <w:rPr>
          <w:rStyle w:val="text"/>
          <w:rFonts w:ascii="Tahoma" w:hAnsi="Tahoma" w:cs="Tahoma"/>
          <w:b/>
          <w:color w:val="000000"/>
          <w:sz w:val="19"/>
          <w:szCs w:val="19"/>
        </w:rPr>
        <w:t>“</w:t>
      </w:r>
      <w:r w:rsidRPr="00C21DA8">
        <w:rPr>
          <w:rStyle w:val="text"/>
          <w:rFonts w:ascii="Tahoma" w:hAnsi="Tahoma" w:cs="Tahoma"/>
          <w:b/>
          <w:color w:val="000000"/>
          <w:sz w:val="19"/>
          <w:szCs w:val="19"/>
          <w:u w:val="single"/>
        </w:rPr>
        <w:t>Fighting the Enemy to Win</w:t>
      </w:r>
      <w:r w:rsidRPr="00C21DA8">
        <w:rPr>
          <w:rStyle w:val="text"/>
          <w:rFonts w:ascii="Tahoma" w:hAnsi="Tahoma" w:cs="Tahoma"/>
          <w:b/>
          <w:color w:val="000000"/>
          <w:sz w:val="19"/>
          <w:szCs w:val="19"/>
        </w:rPr>
        <w:t>!”</w:t>
      </w:r>
    </w:p>
    <w:p w14:paraId="344D8B1A" w14:textId="108EBC5A" w:rsidR="009B7990" w:rsidRPr="00C21DA8" w:rsidRDefault="009B7990" w:rsidP="009B7990">
      <w:pPr>
        <w:pStyle w:val="NoSpacing"/>
        <w:jc w:val="center"/>
        <w:rPr>
          <w:rStyle w:val="text"/>
          <w:rFonts w:ascii="Tahoma" w:hAnsi="Tahoma" w:cs="Tahoma"/>
          <w:b/>
          <w:color w:val="000000"/>
          <w:sz w:val="19"/>
          <w:szCs w:val="19"/>
        </w:rPr>
      </w:pPr>
      <w:r w:rsidRPr="00C21DA8">
        <w:rPr>
          <w:rStyle w:val="text"/>
          <w:rFonts w:ascii="Tahoma" w:hAnsi="Tahoma" w:cs="Tahoma"/>
          <w:b/>
          <w:color w:val="000000"/>
          <w:sz w:val="19"/>
          <w:szCs w:val="19"/>
        </w:rPr>
        <w:t>(Exodus 17:8-16)</w:t>
      </w:r>
    </w:p>
    <w:p w14:paraId="1DDE2B68" w14:textId="77777777" w:rsidR="009B7990" w:rsidRPr="00C21DA8" w:rsidRDefault="009B7990" w:rsidP="009B7990">
      <w:pPr>
        <w:pStyle w:val="NoSpacing"/>
        <w:rPr>
          <w:rStyle w:val="text"/>
          <w:rFonts w:ascii="Tahoma" w:eastAsia="Times New Roman" w:hAnsi="Tahoma" w:cs="Tahoma"/>
          <w:color w:val="000000"/>
          <w:sz w:val="19"/>
          <w:szCs w:val="19"/>
        </w:rPr>
      </w:pPr>
    </w:p>
    <w:p w14:paraId="2D23662E" w14:textId="0F3336C6" w:rsidR="009B7990" w:rsidRPr="00C21DA8" w:rsidRDefault="009B7990" w:rsidP="009B7990">
      <w:pPr>
        <w:pStyle w:val="NoSpacing"/>
        <w:tabs>
          <w:tab w:val="left" w:pos="990"/>
          <w:tab w:val="left" w:pos="1080"/>
          <w:tab w:val="left" w:pos="1170"/>
        </w:tabs>
        <w:jc w:val="both"/>
        <w:rPr>
          <w:rStyle w:val="text"/>
          <w:rFonts w:ascii="Tahoma" w:eastAsia="Times New Roman" w:hAnsi="Tahoma" w:cs="Tahoma"/>
          <w:b/>
          <w:color w:val="000000"/>
          <w:sz w:val="19"/>
          <w:szCs w:val="19"/>
        </w:rPr>
      </w:pPr>
      <w:r w:rsidRPr="00C21DA8">
        <w:rPr>
          <w:rStyle w:val="text"/>
          <w:rFonts w:ascii="Tahoma" w:eastAsia="Times New Roman" w:hAnsi="Tahoma" w:cs="Tahoma"/>
          <w:b/>
          <w:color w:val="000000"/>
          <w:sz w:val="19"/>
          <w:szCs w:val="19"/>
        </w:rPr>
        <w:t>As part of God’s training regimen for Israel in the wilderness, they</w:t>
      </w:r>
      <w:r>
        <w:rPr>
          <w:rStyle w:val="text"/>
          <w:rFonts w:ascii="Tahoma" w:eastAsia="Times New Roman" w:hAnsi="Tahoma" w:cs="Tahoma"/>
          <w:b/>
          <w:color w:val="000000"/>
          <w:sz w:val="19"/>
          <w:szCs w:val="19"/>
        </w:rPr>
        <w:t xml:space="preserve"> </w:t>
      </w:r>
      <w:r w:rsidRPr="00C21DA8">
        <w:rPr>
          <w:rStyle w:val="text"/>
          <w:rFonts w:ascii="Tahoma" w:eastAsia="Times New Roman" w:hAnsi="Tahoma" w:cs="Tahoma"/>
          <w:b/>
          <w:color w:val="000000"/>
          <w:sz w:val="19"/>
          <w:szCs w:val="19"/>
        </w:rPr>
        <w:t xml:space="preserve">are attacked by Amalekites!  They’re trying to derail Israel’s quest to follow God.  Four observations from this passage will help us have victory over temptation and stay on track for the Lord. </w:t>
      </w:r>
    </w:p>
    <w:p w14:paraId="4213C80E" w14:textId="77777777" w:rsidR="009B7990" w:rsidRPr="00C21DA8" w:rsidRDefault="009B7990" w:rsidP="009B7990">
      <w:pPr>
        <w:pStyle w:val="NoSpacing"/>
        <w:tabs>
          <w:tab w:val="left" w:pos="540"/>
          <w:tab w:val="left" w:pos="630"/>
          <w:tab w:val="left" w:pos="720"/>
        </w:tabs>
        <w:rPr>
          <w:rStyle w:val="text"/>
          <w:rFonts w:ascii="Tahoma" w:eastAsia="Times New Roman" w:hAnsi="Tahoma" w:cs="Tahoma"/>
          <w:color w:val="000000"/>
          <w:sz w:val="19"/>
          <w:szCs w:val="19"/>
        </w:rPr>
      </w:pPr>
    </w:p>
    <w:p w14:paraId="0BEE96A8" w14:textId="2D6AC509" w:rsidR="009B7990" w:rsidRPr="00C21DA8" w:rsidRDefault="009B7990" w:rsidP="009B7990">
      <w:pPr>
        <w:pStyle w:val="NoSpacing"/>
        <w:rPr>
          <w:rStyle w:val="text"/>
          <w:rFonts w:ascii="Tahoma" w:hAnsi="Tahoma" w:cs="Tahoma"/>
          <w:b/>
          <w:color w:val="000000"/>
          <w:sz w:val="19"/>
          <w:szCs w:val="19"/>
        </w:rPr>
      </w:pPr>
      <w:r>
        <w:rPr>
          <w:rStyle w:val="text"/>
          <w:rFonts w:ascii="Tahoma" w:hAnsi="Tahoma" w:cs="Tahoma"/>
          <w:b/>
          <w:color w:val="000000"/>
          <w:sz w:val="19"/>
          <w:szCs w:val="19"/>
        </w:rPr>
        <w:t xml:space="preserve">   I.   </w:t>
      </w:r>
      <w:r w:rsidRPr="00C21DA8">
        <w:rPr>
          <w:rStyle w:val="text"/>
          <w:rFonts w:ascii="Tahoma" w:hAnsi="Tahoma" w:cs="Tahoma"/>
          <w:b/>
          <w:color w:val="000000"/>
          <w:sz w:val="19"/>
          <w:szCs w:val="19"/>
        </w:rPr>
        <w:t xml:space="preserve">A </w:t>
      </w:r>
      <w:r w:rsidRPr="00C21DA8">
        <w:rPr>
          <w:rStyle w:val="text"/>
          <w:rFonts w:ascii="Tahoma" w:hAnsi="Tahoma" w:cs="Tahoma"/>
          <w:b/>
          <w:color w:val="FF0000"/>
          <w:sz w:val="19"/>
          <w:szCs w:val="19"/>
          <w:u w:val="single"/>
        </w:rPr>
        <w:t>Sudden</w:t>
      </w:r>
      <w:r w:rsidRPr="00C21DA8">
        <w:rPr>
          <w:rStyle w:val="text"/>
          <w:rFonts w:ascii="Tahoma" w:hAnsi="Tahoma" w:cs="Tahoma"/>
          <w:b/>
          <w:color w:val="000000"/>
          <w:sz w:val="19"/>
          <w:szCs w:val="19"/>
        </w:rPr>
        <w:t xml:space="preserve"> Attack  (8)</w:t>
      </w:r>
    </w:p>
    <w:p w14:paraId="5B166F24" w14:textId="77777777" w:rsidR="009B7990" w:rsidRPr="00C21DA8" w:rsidRDefault="009B7990" w:rsidP="009B7990">
      <w:pPr>
        <w:pStyle w:val="NoSpacing"/>
        <w:ind w:left="825"/>
        <w:rPr>
          <w:rStyle w:val="text"/>
          <w:rFonts w:ascii="Tahoma" w:hAnsi="Tahoma" w:cs="Tahoma"/>
          <w:b/>
          <w:color w:val="000000"/>
          <w:sz w:val="19"/>
          <w:szCs w:val="19"/>
        </w:rPr>
      </w:pPr>
    </w:p>
    <w:p w14:paraId="06B29631" w14:textId="554B0EDA" w:rsidR="009B7990" w:rsidRDefault="009B7990" w:rsidP="009B7990">
      <w:pPr>
        <w:pStyle w:val="NoSpacing"/>
        <w:numPr>
          <w:ilvl w:val="0"/>
          <w:numId w:val="8"/>
        </w:numPr>
        <w:tabs>
          <w:tab w:val="left" w:pos="720"/>
        </w:tabs>
        <w:ind w:left="900" w:hanging="180"/>
        <w:rPr>
          <w:rFonts w:ascii="Tahoma" w:hAnsi="Tahoma" w:cs="Tahoma"/>
          <w:b/>
          <w:sz w:val="19"/>
          <w:szCs w:val="19"/>
        </w:rPr>
      </w:pPr>
      <w:r>
        <w:rPr>
          <w:rFonts w:ascii="Tahoma" w:hAnsi="Tahoma" w:cs="Tahoma"/>
          <w:b/>
          <w:sz w:val="19"/>
          <w:szCs w:val="19"/>
        </w:rPr>
        <w:t xml:space="preserve">   </w:t>
      </w:r>
      <w:r w:rsidRPr="00C21DA8">
        <w:rPr>
          <w:rFonts w:ascii="Tahoma" w:hAnsi="Tahoma" w:cs="Tahoma"/>
          <w:b/>
          <w:sz w:val="19"/>
          <w:szCs w:val="19"/>
        </w:rPr>
        <w:t>Timing of Attack</w:t>
      </w:r>
    </w:p>
    <w:p w14:paraId="3B85B077" w14:textId="77777777" w:rsidR="009B7990" w:rsidRDefault="009B7990" w:rsidP="009B7990">
      <w:pPr>
        <w:pStyle w:val="NoSpacing"/>
        <w:tabs>
          <w:tab w:val="left" w:pos="720"/>
        </w:tabs>
        <w:ind w:left="900"/>
        <w:rPr>
          <w:rFonts w:ascii="Tahoma" w:hAnsi="Tahoma" w:cs="Tahoma"/>
          <w:b/>
          <w:sz w:val="19"/>
          <w:szCs w:val="19"/>
        </w:rPr>
      </w:pPr>
    </w:p>
    <w:p w14:paraId="43A6139C" w14:textId="77777777" w:rsidR="009B7990" w:rsidRPr="00C21DA8" w:rsidRDefault="009B7990" w:rsidP="009B7990">
      <w:pPr>
        <w:pStyle w:val="NoSpacing"/>
        <w:tabs>
          <w:tab w:val="left" w:pos="720"/>
        </w:tabs>
        <w:rPr>
          <w:rFonts w:ascii="Tahoma" w:hAnsi="Tahoma" w:cs="Tahoma"/>
          <w:b/>
          <w:sz w:val="19"/>
          <w:szCs w:val="19"/>
        </w:rPr>
      </w:pPr>
    </w:p>
    <w:p w14:paraId="0C388EAD" w14:textId="72DC02F4" w:rsidR="009B7990" w:rsidRPr="00C21DA8" w:rsidRDefault="009B7990" w:rsidP="009B7990">
      <w:pPr>
        <w:pStyle w:val="NoSpacing"/>
        <w:numPr>
          <w:ilvl w:val="0"/>
          <w:numId w:val="8"/>
        </w:numPr>
        <w:ind w:left="900" w:hanging="180"/>
        <w:rPr>
          <w:rFonts w:ascii="Tahoma" w:hAnsi="Tahoma" w:cs="Tahoma"/>
          <w:b/>
          <w:sz w:val="19"/>
          <w:szCs w:val="19"/>
        </w:rPr>
      </w:pPr>
      <w:r>
        <w:rPr>
          <w:rFonts w:ascii="Tahoma" w:hAnsi="Tahoma" w:cs="Tahoma"/>
          <w:b/>
          <w:sz w:val="19"/>
          <w:szCs w:val="19"/>
        </w:rPr>
        <w:t xml:space="preserve">   </w:t>
      </w:r>
      <w:r w:rsidRPr="00C21DA8">
        <w:rPr>
          <w:rFonts w:ascii="Tahoma" w:hAnsi="Tahoma" w:cs="Tahoma"/>
          <w:b/>
          <w:sz w:val="19"/>
          <w:szCs w:val="19"/>
        </w:rPr>
        <w:t>Type of Attack</w:t>
      </w:r>
    </w:p>
    <w:p w14:paraId="70C63127" w14:textId="12CF94F5" w:rsidR="009B7990" w:rsidRDefault="009B7990" w:rsidP="009B7990">
      <w:pPr>
        <w:pStyle w:val="NoSpacing"/>
        <w:ind w:hanging="180"/>
        <w:rPr>
          <w:rFonts w:ascii="Tahoma" w:hAnsi="Tahoma" w:cs="Tahoma"/>
          <w:sz w:val="19"/>
          <w:szCs w:val="19"/>
        </w:rPr>
      </w:pPr>
    </w:p>
    <w:p w14:paraId="7E5888BF" w14:textId="77777777" w:rsidR="009B7990" w:rsidRPr="00C21DA8" w:rsidRDefault="009B7990" w:rsidP="009B7990">
      <w:pPr>
        <w:pStyle w:val="NoSpacing"/>
        <w:rPr>
          <w:rFonts w:ascii="Tahoma" w:hAnsi="Tahoma" w:cs="Tahoma"/>
          <w:sz w:val="19"/>
          <w:szCs w:val="19"/>
        </w:rPr>
      </w:pPr>
    </w:p>
    <w:p w14:paraId="2582F0AA" w14:textId="5D46967F" w:rsidR="009B7990" w:rsidRPr="00C21DA8" w:rsidRDefault="009B7990" w:rsidP="009B7990">
      <w:pPr>
        <w:pStyle w:val="NoSpacing"/>
        <w:tabs>
          <w:tab w:val="left" w:pos="450"/>
          <w:tab w:val="left" w:pos="540"/>
          <w:tab w:val="left" w:pos="720"/>
        </w:tabs>
        <w:rPr>
          <w:rFonts w:ascii="Tahoma" w:hAnsi="Tahoma" w:cs="Tahoma"/>
          <w:b/>
          <w:sz w:val="19"/>
          <w:szCs w:val="19"/>
        </w:rPr>
      </w:pPr>
      <w:r>
        <w:rPr>
          <w:rFonts w:ascii="Tahoma" w:hAnsi="Tahoma" w:cs="Tahoma"/>
          <w:b/>
          <w:sz w:val="19"/>
          <w:szCs w:val="19"/>
        </w:rPr>
        <w:t xml:space="preserve">  II.   </w:t>
      </w:r>
      <w:r w:rsidRPr="00C21DA8">
        <w:rPr>
          <w:rFonts w:ascii="Tahoma" w:hAnsi="Tahoma" w:cs="Tahoma"/>
          <w:b/>
          <w:sz w:val="19"/>
          <w:szCs w:val="19"/>
        </w:rPr>
        <w:t xml:space="preserve">A </w:t>
      </w:r>
      <w:r w:rsidRPr="00C21DA8">
        <w:rPr>
          <w:rFonts w:ascii="Tahoma" w:hAnsi="Tahoma" w:cs="Tahoma"/>
          <w:b/>
          <w:color w:val="FF0000"/>
          <w:sz w:val="19"/>
          <w:szCs w:val="19"/>
          <w:u w:val="single"/>
        </w:rPr>
        <w:t>Strategic</w:t>
      </w:r>
      <w:r w:rsidRPr="00C21DA8">
        <w:rPr>
          <w:rFonts w:ascii="Tahoma" w:hAnsi="Tahoma" w:cs="Tahoma"/>
          <w:b/>
          <w:sz w:val="19"/>
          <w:szCs w:val="19"/>
        </w:rPr>
        <w:t xml:space="preserve"> Plan (9-10)</w:t>
      </w:r>
    </w:p>
    <w:p w14:paraId="2B57652D" w14:textId="77777777" w:rsidR="009B7990" w:rsidRPr="00C21DA8" w:rsidRDefault="009B7990" w:rsidP="009B7990">
      <w:pPr>
        <w:pStyle w:val="NoSpacing"/>
        <w:ind w:left="105"/>
        <w:rPr>
          <w:rFonts w:ascii="Tahoma" w:hAnsi="Tahoma" w:cs="Tahoma"/>
          <w:b/>
          <w:sz w:val="19"/>
          <w:szCs w:val="19"/>
        </w:rPr>
      </w:pPr>
      <w:r w:rsidRPr="00C21DA8">
        <w:rPr>
          <w:rFonts w:ascii="Tahoma" w:hAnsi="Tahoma" w:cs="Tahoma"/>
          <w:b/>
          <w:sz w:val="19"/>
          <w:szCs w:val="19"/>
        </w:rPr>
        <w:t xml:space="preserve">   </w:t>
      </w:r>
    </w:p>
    <w:p w14:paraId="52D14AC2" w14:textId="4494E4C4" w:rsidR="009B7990" w:rsidRDefault="009B7990" w:rsidP="009B7990">
      <w:pPr>
        <w:pStyle w:val="NoSpacing"/>
        <w:numPr>
          <w:ilvl w:val="0"/>
          <w:numId w:val="7"/>
        </w:numPr>
        <w:ind w:left="1080"/>
        <w:rPr>
          <w:rFonts w:ascii="Tahoma" w:hAnsi="Tahoma" w:cs="Tahoma"/>
          <w:b/>
          <w:sz w:val="19"/>
          <w:szCs w:val="19"/>
        </w:rPr>
      </w:pPr>
      <w:r w:rsidRPr="00C21DA8">
        <w:rPr>
          <w:rFonts w:ascii="Tahoma" w:hAnsi="Tahoma" w:cs="Tahoma"/>
          <w:b/>
          <w:sz w:val="19"/>
          <w:szCs w:val="19"/>
        </w:rPr>
        <w:t>Joshua’s Role</w:t>
      </w:r>
    </w:p>
    <w:p w14:paraId="1F191B95" w14:textId="2143D795" w:rsidR="009B7990" w:rsidRDefault="009B7990" w:rsidP="009B7990">
      <w:pPr>
        <w:pStyle w:val="NoSpacing"/>
        <w:rPr>
          <w:rFonts w:ascii="Tahoma" w:hAnsi="Tahoma" w:cs="Tahoma"/>
          <w:b/>
          <w:sz w:val="19"/>
          <w:szCs w:val="19"/>
        </w:rPr>
      </w:pPr>
    </w:p>
    <w:p w14:paraId="42B2284D" w14:textId="77777777" w:rsidR="009B7990" w:rsidRPr="00C21DA8" w:rsidRDefault="009B7990" w:rsidP="009B7990">
      <w:pPr>
        <w:pStyle w:val="NoSpacing"/>
        <w:rPr>
          <w:rFonts w:ascii="Tahoma" w:hAnsi="Tahoma" w:cs="Tahoma"/>
          <w:b/>
          <w:sz w:val="19"/>
          <w:szCs w:val="19"/>
        </w:rPr>
      </w:pPr>
    </w:p>
    <w:p w14:paraId="422DE565" w14:textId="77777777" w:rsidR="009B7990" w:rsidRPr="00C21DA8" w:rsidRDefault="009B7990" w:rsidP="009B7990">
      <w:pPr>
        <w:pStyle w:val="NoSpacing"/>
        <w:numPr>
          <w:ilvl w:val="0"/>
          <w:numId w:val="7"/>
        </w:numPr>
        <w:ind w:left="1080"/>
        <w:rPr>
          <w:rFonts w:ascii="Tahoma" w:hAnsi="Tahoma" w:cs="Tahoma"/>
          <w:b/>
          <w:sz w:val="19"/>
          <w:szCs w:val="19"/>
        </w:rPr>
      </w:pPr>
      <w:r w:rsidRPr="00C21DA8">
        <w:rPr>
          <w:rFonts w:ascii="Tahoma" w:hAnsi="Tahoma" w:cs="Tahoma"/>
          <w:b/>
          <w:sz w:val="19"/>
          <w:szCs w:val="19"/>
        </w:rPr>
        <w:t>Moses’ Role</w:t>
      </w:r>
    </w:p>
    <w:p w14:paraId="75C62343" w14:textId="77777777" w:rsidR="009B7990" w:rsidRPr="00C21DA8" w:rsidRDefault="009B7990" w:rsidP="009B7990">
      <w:pPr>
        <w:pStyle w:val="NoSpacing"/>
        <w:rPr>
          <w:rFonts w:ascii="Tahoma" w:hAnsi="Tahoma" w:cs="Tahoma"/>
          <w:b/>
          <w:sz w:val="19"/>
          <w:szCs w:val="19"/>
        </w:rPr>
      </w:pPr>
    </w:p>
    <w:p w14:paraId="4D43BDCC" w14:textId="77777777" w:rsidR="009B7990" w:rsidRPr="00C21DA8" w:rsidRDefault="009B7990" w:rsidP="009B7990">
      <w:pPr>
        <w:pStyle w:val="NoSpacing"/>
        <w:rPr>
          <w:rFonts w:ascii="Tahoma" w:hAnsi="Tahoma" w:cs="Tahoma"/>
          <w:b/>
          <w:sz w:val="19"/>
          <w:szCs w:val="19"/>
        </w:rPr>
      </w:pPr>
    </w:p>
    <w:p w14:paraId="3AD509B6" w14:textId="6323D289" w:rsidR="009B7990" w:rsidRPr="00C21DA8" w:rsidRDefault="009B7990" w:rsidP="009B7990">
      <w:pPr>
        <w:pStyle w:val="NoSpacing"/>
        <w:rPr>
          <w:rFonts w:ascii="Tahoma" w:hAnsi="Tahoma" w:cs="Tahoma"/>
          <w:b/>
          <w:sz w:val="19"/>
          <w:szCs w:val="19"/>
        </w:rPr>
      </w:pPr>
      <w:r>
        <w:rPr>
          <w:rFonts w:ascii="Tahoma" w:hAnsi="Tahoma" w:cs="Tahoma"/>
          <w:b/>
          <w:sz w:val="19"/>
          <w:szCs w:val="19"/>
        </w:rPr>
        <w:t xml:space="preserve">III.   </w:t>
      </w:r>
      <w:r w:rsidRPr="00C21DA8">
        <w:rPr>
          <w:rFonts w:ascii="Tahoma" w:hAnsi="Tahoma" w:cs="Tahoma"/>
          <w:b/>
          <w:sz w:val="19"/>
          <w:szCs w:val="19"/>
        </w:rPr>
        <w:t xml:space="preserve">A </w:t>
      </w:r>
      <w:r w:rsidRPr="00C21DA8">
        <w:rPr>
          <w:rFonts w:ascii="Tahoma" w:hAnsi="Tahoma" w:cs="Tahoma"/>
          <w:b/>
          <w:color w:val="FF0000"/>
          <w:sz w:val="19"/>
          <w:szCs w:val="19"/>
          <w:u w:val="single"/>
        </w:rPr>
        <w:t>Steadfast</w:t>
      </w:r>
      <w:r w:rsidRPr="00C21DA8">
        <w:rPr>
          <w:rFonts w:ascii="Tahoma" w:hAnsi="Tahoma" w:cs="Tahoma"/>
          <w:b/>
          <w:sz w:val="19"/>
          <w:szCs w:val="19"/>
        </w:rPr>
        <w:t xml:space="preserve"> Victory (11-13)   </w:t>
      </w:r>
    </w:p>
    <w:p w14:paraId="19E2535A" w14:textId="77777777" w:rsidR="009B7990" w:rsidRPr="00C21DA8" w:rsidRDefault="009B7990" w:rsidP="009B7990">
      <w:pPr>
        <w:pStyle w:val="NoSpacing"/>
        <w:ind w:left="825"/>
        <w:rPr>
          <w:rFonts w:ascii="Tahoma" w:hAnsi="Tahoma" w:cs="Tahoma"/>
          <w:b/>
          <w:sz w:val="19"/>
          <w:szCs w:val="19"/>
        </w:rPr>
      </w:pPr>
    </w:p>
    <w:p w14:paraId="1AA45B12" w14:textId="47C0DC27" w:rsidR="009B7990" w:rsidRDefault="009B7990" w:rsidP="009B7990">
      <w:pPr>
        <w:pStyle w:val="NoSpacing"/>
        <w:numPr>
          <w:ilvl w:val="0"/>
          <w:numId w:val="7"/>
        </w:numPr>
        <w:tabs>
          <w:tab w:val="left" w:pos="1260"/>
        </w:tabs>
        <w:ind w:left="1080"/>
        <w:rPr>
          <w:rFonts w:ascii="Tahoma" w:hAnsi="Tahoma" w:cs="Tahoma"/>
          <w:b/>
          <w:sz w:val="19"/>
          <w:szCs w:val="19"/>
        </w:rPr>
      </w:pPr>
      <w:r w:rsidRPr="00C21DA8">
        <w:rPr>
          <w:rFonts w:ascii="Tahoma" w:hAnsi="Tahoma" w:cs="Tahoma"/>
          <w:b/>
          <w:sz w:val="19"/>
          <w:szCs w:val="19"/>
        </w:rPr>
        <w:t>Moses’ Victory (11-12)</w:t>
      </w:r>
    </w:p>
    <w:p w14:paraId="2E467DEF" w14:textId="4C65AF64" w:rsidR="009B7990" w:rsidRDefault="009B7990" w:rsidP="009B7990">
      <w:pPr>
        <w:pStyle w:val="NoSpacing"/>
        <w:tabs>
          <w:tab w:val="left" w:pos="1260"/>
        </w:tabs>
        <w:ind w:left="1080"/>
        <w:rPr>
          <w:rFonts w:ascii="Tahoma" w:hAnsi="Tahoma" w:cs="Tahoma"/>
          <w:b/>
          <w:color w:val="FF0000"/>
          <w:sz w:val="19"/>
          <w:szCs w:val="19"/>
        </w:rPr>
      </w:pPr>
      <w:r w:rsidRPr="008F5E68">
        <w:rPr>
          <w:rFonts w:ascii="Tahoma" w:hAnsi="Tahoma" w:cs="Tahoma"/>
          <w:b/>
          <w:color w:val="FF0000"/>
          <w:sz w:val="19"/>
          <w:szCs w:val="19"/>
        </w:rPr>
        <w:t>Humble Hands; Heavy Hands; Helping Hands; Hopeful Hands</w:t>
      </w:r>
      <w:r w:rsidRPr="00C21DA8">
        <w:rPr>
          <w:rFonts w:ascii="Tahoma" w:hAnsi="Tahoma" w:cs="Tahoma"/>
          <w:b/>
          <w:color w:val="FF0000"/>
          <w:sz w:val="19"/>
          <w:szCs w:val="19"/>
        </w:rPr>
        <w:t xml:space="preserve"> </w:t>
      </w:r>
    </w:p>
    <w:p w14:paraId="7406651E" w14:textId="34622F47" w:rsidR="009B7990" w:rsidRDefault="009B7990" w:rsidP="009B7990">
      <w:pPr>
        <w:pStyle w:val="NoSpacing"/>
        <w:tabs>
          <w:tab w:val="left" w:pos="1260"/>
        </w:tabs>
        <w:ind w:left="1080"/>
        <w:rPr>
          <w:rFonts w:ascii="Tahoma" w:hAnsi="Tahoma" w:cs="Tahoma"/>
          <w:b/>
          <w:sz w:val="19"/>
          <w:szCs w:val="19"/>
        </w:rPr>
      </w:pPr>
    </w:p>
    <w:p w14:paraId="6159FCBC" w14:textId="77777777" w:rsidR="009B7990" w:rsidRPr="00C21DA8" w:rsidRDefault="009B7990" w:rsidP="009B7990">
      <w:pPr>
        <w:pStyle w:val="NoSpacing"/>
        <w:numPr>
          <w:ilvl w:val="0"/>
          <w:numId w:val="7"/>
        </w:numPr>
        <w:tabs>
          <w:tab w:val="left" w:pos="1260"/>
        </w:tabs>
        <w:ind w:left="1080"/>
        <w:rPr>
          <w:rFonts w:ascii="Tahoma" w:hAnsi="Tahoma" w:cs="Tahoma"/>
          <w:b/>
          <w:sz w:val="19"/>
          <w:szCs w:val="19"/>
        </w:rPr>
      </w:pPr>
      <w:r w:rsidRPr="00C21DA8">
        <w:rPr>
          <w:rFonts w:ascii="Tahoma" w:hAnsi="Tahoma" w:cs="Tahoma"/>
          <w:b/>
          <w:sz w:val="19"/>
          <w:szCs w:val="19"/>
        </w:rPr>
        <w:t>Joshua’s Victory!  (13)</w:t>
      </w:r>
    </w:p>
    <w:p w14:paraId="54419A01" w14:textId="77777777" w:rsidR="009B7990" w:rsidRPr="00C21DA8" w:rsidRDefault="009B7990" w:rsidP="009B7990">
      <w:pPr>
        <w:pStyle w:val="NoSpacing"/>
        <w:rPr>
          <w:rFonts w:ascii="Tahoma" w:hAnsi="Tahoma" w:cs="Tahoma"/>
          <w:sz w:val="19"/>
          <w:szCs w:val="19"/>
        </w:rPr>
      </w:pPr>
    </w:p>
    <w:p w14:paraId="73BDECCE" w14:textId="77777777" w:rsidR="009B7990" w:rsidRPr="00C21DA8" w:rsidRDefault="009B7990" w:rsidP="009B7990">
      <w:pPr>
        <w:pStyle w:val="NoSpacing"/>
        <w:rPr>
          <w:rFonts w:ascii="Tahoma" w:hAnsi="Tahoma" w:cs="Tahoma"/>
          <w:sz w:val="19"/>
          <w:szCs w:val="19"/>
        </w:rPr>
      </w:pPr>
    </w:p>
    <w:p w14:paraId="58328FDF" w14:textId="4731E39B" w:rsidR="009B7990" w:rsidRPr="00C21DA8" w:rsidRDefault="009B7990" w:rsidP="009B7990">
      <w:pPr>
        <w:pStyle w:val="NoSpacing"/>
        <w:rPr>
          <w:rFonts w:ascii="Tahoma" w:hAnsi="Tahoma" w:cs="Tahoma"/>
          <w:b/>
          <w:sz w:val="19"/>
          <w:szCs w:val="19"/>
        </w:rPr>
      </w:pPr>
      <w:r>
        <w:rPr>
          <w:rFonts w:ascii="Tahoma" w:hAnsi="Tahoma" w:cs="Tahoma"/>
          <w:b/>
          <w:sz w:val="19"/>
          <w:szCs w:val="19"/>
        </w:rPr>
        <w:t xml:space="preserve"> IV.   </w:t>
      </w:r>
      <w:r w:rsidRPr="00C21DA8">
        <w:rPr>
          <w:rFonts w:ascii="Tahoma" w:hAnsi="Tahoma" w:cs="Tahoma"/>
          <w:b/>
          <w:sz w:val="19"/>
          <w:szCs w:val="19"/>
        </w:rPr>
        <w:t xml:space="preserve">A </w:t>
      </w:r>
      <w:r w:rsidRPr="00C21DA8">
        <w:rPr>
          <w:rFonts w:ascii="Tahoma" w:hAnsi="Tahoma" w:cs="Tahoma"/>
          <w:b/>
          <w:color w:val="FF0000"/>
          <w:sz w:val="19"/>
          <w:szCs w:val="19"/>
          <w:u w:val="single"/>
        </w:rPr>
        <w:t>Sacred</w:t>
      </w:r>
      <w:r w:rsidRPr="00C21DA8">
        <w:rPr>
          <w:rFonts w:ascii="Tahoma" w:hAnsi="Tahoma" w:cs="Tahoma"/>
          <w:b/>
          <w:sz w:val="19"/>
          <w:szCs w:val="19"/>
        </w:rPr>
        <w:t xml:space="preserve"> Remembrance  (14-16)  </w:t>
      </w:r>
    </w:p>
    <w:p w14:paraId="26C653BA" w14:textId="77777777" w:rsidR="009B7990" w:rsidRPr="00C21DA8" w:rsidRDefault="009B7990" w:rsidP="009B7990">
      <w:pPr>
        <w:pStyle w:val="NoSpacing"/>
        <w:ind w:left="825"/>
        <w:rPr>
          <w:rFonts w:ascii="Tahoma" w:hAnsi="Tahoma" w:cs="Tahoma"/>
          <w:b/>
          <w:sz w:val="19"/>
          <w:szCs w:val="19"/>
        </w:rPr>
      </w:pPr>
    </w:p>
    <w:p w14:paraId="2186C7C3" w14:textId="1CCEF67E" w:rsidR="009B7990" w:rsidRDefault="009B7990" w:rsidP="009B7990">
      <w:pPr>
        <w:pStyle w:val="NoSpacing"/>
        <w:numPr>
          <w:ilvl w:val="0"/>
          <w:numId w:val="7"/>
        </w:numPr>
        <w:ind w:left="1080"/>
        <w:rPr>
          <w:rFonts w:ascii="Tahoma" w:hAnsi="Tahoma" w:cs="Tahoma"/>
          <w:b/>
          <w:sz w:val="19"/>
          <w:szCs w:val="19"/>
        </w:rPr>
      </w:pPr>
      <w:r w:rsidRPr="00C21DA8">
        <w:rPr>
          <w:rFonts w:ascii="Tahoma" w:hAnsi="Tahoma" w:cs="Tahoma"/>
          <w:b/>
          <w:sz w:val="19"/>
          <w:szCs w:val="19"/>
        </w:rPr>
        <w:t>A Written Memorial (14a)</w:t>
      </w:r>
    </w:p>
    <w:p w14:paraId="4AD309E1" w14:textId="1D2EC8DE" w:rsidR="009B7990" w:rsidRDefault="009B7990" w:rsidP="009B7990">
      <w:pPr>
        <w:pStyle w:val="NoSpacing"/>
        <w:rPr>
          <w:rFonts w:ascii="Tahoma" w:hAnsi="Tahoma" w:cs="Tahoma"/>
          <w:b/>
          <w:sz w:val="19"/>
          <w:szCs w:val="19"/>
        </w:rPr>
      </w:pPr>
    </w:p>
    <w:p w14:paraId="26DCB51B" w14:textId="77777777" w:rsidR="009B7990" w:rsidRPr="00C21DA8" w:rsidRDefault="009B7990" w:rsidP="009B7990">
      <w:pPr>
        <w:pStyle w:val="NoSpacing"/>
        <w:rPr>
          <w:rFonts w:ascii="Tahoma" w:hAnsi="Tahoma" w:cs="Tahoma"/>
          <w:b/>
          <w:sz w:val="19"/>
          <w:szCs w:val="19"/>
        </w:rPr>
      </w:pPr>
    </w:p>
    <w:p w14:paraId="4AAA385D" w14:textId="7C1C9915" w:rsidR="009B7990" w:rsidRDefault="009B7990" w:rsidP="009B7990">
      <w:pPr>
        <w:pStyle w:val="NoSpacing"/>
        <w:numPr>
          <w:ilvl w:val="0"/>
          <w:numId w:val="7"/>
        </w:numPr>
        <w:ind w:left="1080"/>
        <w:rPr>
          <w:rFonts w:ascii="Tahoma" w:hAnsi="Tahoma" w:cs="Tahoma"/>
          <w:b/>
          <w:sz w:val="19"/>
          <w:szCs w:val="19"/>
        </w:rPr>
      </w:pPr>
      <w:r w:rsidRPr="00C21DA8">
        <w:rPr>
          <w:rFonts w:ascii="Tahoma" w:hAnsi="Tahoma" w:cs="Tahoma"/>
          <w:b/>
          <w:sz w:val="19"/>
          <w:szCs w:val="19"/>
        </w:rPr>
        <w:t>A Spoken Memorial (14b)</w:t>
      </w:r>
    </w:p>
    <w:p w14:paraId="7029B762" w14:textId="0B6D1514" w:rsidR="009B7990" w:rsidRDefault="009B7990" w:rsidP="009B7990">
      <w:pPr>
        <w:pStyle w:val="NoSpacing"/>
        <w:rPr>
          <w:rFonts w:ascii="Tahoma" w:hAnsi="Tahoma" w:cs="Tahoma"/>
          <w:b/>
          <w:sz w:val="19"/>
          <w:szCs w:val="19"/>
        </w:rPr>
      </w:pPr>
    </w:p>
    <w:p w14:paraId="72CE5816" w14:textId="77777777" w:rsidR="009B7990" w:rsidRPr="00C21DA8" w:rsidRDefault="009B7990" w:rsidP="009B7990">
      <w:pPr>
        <w:pStyle w:val="NoSpacing"/>
        <w:rPr>
          <w:rFonts w:ascii="Tahoma" w:hAnsi="Tahoma" w:cs="Tahoma"/>
          <w:b/>
          <w:sz w:val="19"/>
          <w:szCs w:val="19"/>
        </w:rPr>
      </w:pPr>
    </w:p>
    <w:p w14:paraId="7F412E49" w14:textId="71162A31" w:rsidR="009B7990" w:rsidRDefault="009B7990" w:rsidP="009B7990">
      <w:pPr>
        <w:pStyle w:val="NoSpacing"/>
        <w:numPr>
          <w:ilvl w:val="0"/>
          <w:numId w:val="7"/>
        </w:numPr>
        <w:ind w:left="1080"/>
        <w:rPr>
          <w:rFonts w:ascii="Tahoma" w:hAnsi="Tahoma" w:cs="Tahoma"/>
          <w:b/>
          <w:sz w:val="19"/>
          <w:szCs w:val="19"/>
        </w:rPr>
      </w:pPr>
      <w:r w:rsidRPr="00C21DA8">
        <w:rPr>
          <w:rFonts w:ascii="Tahoma" w:hAnsi="Tahoma" w:cs="Tahoma"/>
          <w:b/>
          <w:sz w:val="19"/>
          <w:szCs w:val="19"/>
        </w:rPr>
        <w:t>A Visual Memorial (15-16)</w:t>
      </w:r>
      <w:bookmarkStart w:id="0" w:name="_GoBack"/>
      <w:bookmarkEnd w:id="0"/>
    </w:p>
    <w:p w14:paraId="7A5D90B5" w14:textId="77777777" w:rsidR="009B7990" w:rsidRPr="00C21DA8" w:rsidRDefault="009B7990" w:rsidP="009B7990">
      <w:pPr>
        <w:pStyle w:val="NoSpacing"/>
        <w:rPr>
          <w:rFonts w:ascii="Tahoma" w:hAnsi="Tahoma" w:cs="Tahoma"/>
          <w:b/>
          <w:sz w:val="19"/>
          <w:szCs w:val="19"/>
        </w:rPr>
      </w:pPr>
    </w:p>
    <w:p w14:paraId="029992F2" w14:textId="77777777" w:rsidR="009B7990" w:rsidRPr="00C21DA8" w:rsidRDefault="009B7990" w:rsidP="009B7990">
      <w:pPr>
        <w:pStyle w:val="NoSpacing"/>
        <w:ind w:left="1080"/>
        <w:rPr>
          <w:rFonts w:ascii="Tahoma" w:hAnsi="Tahoma" w:cs="Tahoma"/>
          <w:b/>
          <w:sz w:val="19"/>
          <w:szCs w:val="19"/>
          <w:u w:val="single"/>
        </w:rPr>
      </w:pPr>
    </w:p>
    <w:p w14:paraId="58A6FB18" w14:textId="77777777" w:rsidR="009B7990" w:rsidRPr="00C21DA8" w:rsidRDefault="009B7990" w:rsidP="009B7990">
      <w:pPr>
        <w:pStyle w:val="NoSpacing"/>
        <w:rPr>
          <w:rFonts w:ascii="Tahoma" w:hAnsi="Tahoma" w:cs="Tahoma"/>
          <w:b/>
          <w:sz w:val="19"/>
          <w:szCs w:val="19"/>
          <w:u w:val="single"/>
        </w:rPr>
      </w:pPr>
      <w:r w:rsidRPr="00C21DA8">
        <w:rPr>
          <w:rFonts w:ascii="Tahoma" w:hAnsi="Tahoma" w:cs="Tahoma"/>
          <w:b/>
          <w:sz w:val="19"/>
          <w:szCs w:val="19"/>
          <w:u w:val="single"/>
        </w:rPr>
        <w:t>Lessons for the Battlefield of Life:</w:t>
      </w:r>
    </w:p>
    <w:p w14:paraId="18FBB5DE" w14:textId="77777777" w:rsidR="009B7990" w:rsidRPr="008F5E68" w:rsidRDefault="009B7990" w:rsidP="009B7990">
      <w:pPr>
        <w:pStyle w:val="NoSpacing"/>
        <w:numPr>
          <w:ilvl w:val="0"/>
          <w:numId w:val="7"/>
        </w:numPr>
        <w:spacing w:after="120"/>
        <w:ind w:left="1080"/>
        <w:rPr>
          <w:rFonts w:ascii="Tahoma" w:hAnsi="Tahoma" w:cs="Tahoma"/>
          <w:color w:val="FF0000"/>
          <w:sz w:val="19"/>
          <w:szCs w:val="19"/>
        </w:rPr>
      </w:pPr>
      <w:r w:rsidRPr="008F5E68">
        <w:rPr>
          <w:rFonts w:ascii="Tahoma" w:hAnsi="Tahoma" w:cs="Tahoma"/>
          <w:b/>
          <w:color w:val="FF0000"/>
          <w:sz w:val="19"/>
          <w:szCs w:val="19"/>
          <w:u w:val="single"/>
        </w:rPr>
        <w:t>W</w:t>
      </w:r>
      <w:r w:rsidRPr="008F5E68">
        <w:rPr>
          <w:rFonts w:ascii="Tahoma" w:hAnsi="Tahoma" w:cs="Tahoma"/>
          <w:b/>
          <w:color w:val="FF0000"/>
          <w:sz w:val="19"/>
          <w:szCs w:val="19"/>
        </w:rPr>
        <w:t xml:space="preserve">atch!   </w:t>
      </w:r>
      <w:r w:rsidRPr="008F5E68">
        <w:rPr>
          <w:rFonts w:ascii="Tahoma" w:hAnsi="Tahoma" w:cs="Tahoma"/>
          <w:color w:val="FF0000"/>
          <w:sz w:val="19"/>
          <w:szCs w:val="19"/>
        </w:rPr>
        <w:t>(Matt.26:41;  1 Peter 5:8)</w:t>
      </w:r>
    </w:p>
    <w:p w14:paraId="0B7CD095" w14:textId="77777777" w:rsidR="009B7990" w:rsidRPr="008F5E68" w:rsidRDefault="009B7990" w:rsidP="009B7990">
      <w:pPr>
        <w:pStyle w:val="NoSpacing"/>
        <w:numPr>
          <w:ilvl w:val="0"/>
          <w:numId w:val="7"/>
        </w:numPr>
        <w:spacing w:after="120"/>
        <w:ind w:left="1080"/>
        <w:rPr>
          <w:rFonts w:ascii="Tahoma" w:hAnsi="Tahoma" w:cs="Tahoma"/>
          <w:b/>
          <w:color w:val="FF0000"/>
          <w:sz w:val="19"/>
          <w:szCs w:val="19"/>
        </w:rPr>
      </w:pPr>
      <w:r w:rsidRPr="008F5E68">
        <w:rPr>
          <w:rFonts w:ascii="Tahoma" w:hAnsi="Tahoma" w:cs="Tahoma"/>
          <w:b/>
          <w:color w:val="FF0000"/>
          <w:sz w:val="19"/>
          <w:szCs w:val="19"/>
          <w:u w:val="single"/>
        </w:rPr>
        <w:t>A</w:t>
      </w:r>
      <w:r w:rsidRPr="008F5E68">
        <w:rPr>
          <w:rFonts w:ascii="Tahoma" w:hAnsi="Tahoma" w:cs="Tahoma"/>
          <w:b/>
          <w:color w:val="FF0000"/>
          <w:sz w:val="19"/>
          <w:szCs w:val="19"/>
        </w:rPr>
        <w:t xml:space="preserve">ttack!   </w:t>
      </w:r>
      <w:r w:rsidRPr="008F5E68">
        <w:rPr>
          <w:rFonts w:ascii="Tahoma" w:hAnsi="Tahoma" w:cs="Tahoma"/>
          <w:color w:val="FF0000"/>
          <w:sz w:val="19"/>
          <w:szCs w:val="19"/>
        </w:rPr>
        <w:t>(WORK)</w:t>
      </w:r>
      <w:r w:rsidRPr="008F5E68">
        <w:rPr>
          <w:rFonts w:ascii="Tahoma" w:hAnsi="Tahoma" w:cs="Tahoma"/>
          <w:b/>
          <w:color w:val="FF0000"/>
          <w:sz w:val="19"/>
          <w:szCs w:val="19"/>
        </w:rPr>
        <w:t xml:space="preserve">  </w:t>
      </w:r>
      <w:r w:rsidRPr="008F5E68">
        <w:rPr>
          <w:rFonts w:ascii="Tahoma" w:hAnsi="Tahoma" w:cs="Tahoma"/>
          <w:color w:val="FF0000"/>
          <w:sz w:val="19"/>
          <w:szCs w:val="19"/>
        </w:rPr>
        <w:t>(Eph.6:11-12, 18; Rom.13:14)</w:t>
      </w:r>
    </w:p>
    <w:p w14:paraId="4E5A89D1" w14:textId="77777777" w:rsidR="009B7990" w:rsidRPr="008F5E68" w:rsidRDefault="009B7990" w:rsidP="009B7990">
      <w:pPr>
        <w:pStyle w:val="NoSpacing"/>
        <w:numPr>
          <w:ilvl w:val="0"/>
          <w:numId w:val="7"/>
        </w:numPr>
        <w:ind w:left="1080"/>
        <w:rPr>
          <w:rFonts w:ascii="Tahoma" w:hAnsi="Tahoma" w:cs="Tahoma"/>
          <w:b/>
          <w:color w:val="FF0000"/>
          <w:sz w:val="19"/>
          <w:szCs w:val="19"/>
        </w:rPr>
      </w:pPr>
      <w:r w:rsidRPr="008F5E68">
        <w:rPr>
          <w:rFonts w:ascii="Tahoma" w:hAnsi="Tahoma" w:cs="Tahoma"/>
          <w:b/>
          <w:color w:val="FF0000"/>
          <w:sz w:val="19"/>
          <w:szCs w:val="19"/>
          <w:u w:val="single"/>
        </w:rPr>
        <w:t>R</w:t>
      </w:r>
      <w:r w:rsidRPr="008F5E68">
        <w:rPr>
          <w:rFonts w:ascii="Tahoma" w:hAnsi="Tahoma" w:cs="Tahoma"/>
          <w:b/>
          <w:color w:val="FF0000"/>
          <w:sz w:val="19"/>
          <w:szCs w:val="19"/>
        </w:rPr>
        <w:t xml:space="preserve">ehearse!  </w:t>
      </w:r>
      <w:r w:rsidRPr="008F5E68">
        <w:rPr>
          <w:rFonts w:ascii="Tahoma" w:hAnsi="Tahoma" w:cs="Tahoma"/>
          <w:color w:val="FF0000"/>
          <w:sz w:val="19"/>
          <w:szCs w:val="19"/>
        </w:rPr>
        <w:t>(WORSHIP) (Is.11:10; Jn.3:14; 12:32)</w:t>
      </w:r>
    </w:p>
    <w:p w14:paraId="0265FEC8" w14:textId="03A5F31F" w:rsidR="009B7990" w:rsidRPr="008F5E68" w:rsidRDefault="009B7990" w:rsidP="009B7990">
      <w:pPr>
        <w:pStyle w:val="NoSpacing"/>
        <w:ind w:left="1080"/>
        <w:rPr>
          <w:rFonts w:ascii="Tahoma" w:hAnsi="Tahoma" w:cs="Tahoma"/>
          <w:i/>
          <w:color w:val="FF0000"/>
          <w:sz w:val="19"/>
          <w:szCs w:val="19"/>
        </w:rPr>
      </w:pPr>
      <w:r w:rsidRPr="008F5E68">
        <w:rPr>
          <w:rFonts w:ascii="Tahoma" w:hAnsi="Tahoma" w:cs="Tahoma"/>
          <w:i/>
          <w:color w:val="FF0000"/>
          <w:sz w:val="19"/>
          <w:szCs w:val="19"/>
        </w:rPr>
        <w:t xml:space="preserve">    (i.e. Jesus is our ensign/banner/lifted up One)</w:t>
      </w:r>
    </w:p>
    <w:p w14:paraId="2718D4E0" w14:textId="77777777" w:rsidR="0013682F" w:rsidRDefault="0013682F" w:rsidP="0013682F">
      <w:pPr>
        <w:pStyle w:val="NoSpacing"/>
        <w:jc w:val="center"/>
        <w:rPr>
          <w:rStyle w:val="text"/>
          <w:rFonts w:ascii="Tahoma" w:hAnsi="Tahoma" w:cs="Tahoma"/>
          <w:b/>
          <w:color w:val="000000"/>
          <w:sz w:val="19"/>
          <w:szCs w:val="19"/>
        </w:rPr>
      </w:pPr>
      <w:r w:rsidRPr="001407BF">
        <w:rPr>
          <w:rStyle w:val="text"/>
          <w:rFonts w:ascii="Tahoma" w:hAnsi="Tahoma" w:cs="Tahoma"/>
          <w:b/>
          <w:color w:val="000000"/>
          <w:sz w:val="19"/>
          <w:szCs w:val="19"/>
        </w:rPr>
        <w:t>“</w:t>
      </w:r>
      <w:r w:rsidRPr="001407BF">
        <w:rPr>
          <w:rStyle w:val="text"/>
          <w:rFonts w:ascii="Tahoma" w:hAnsi="Tahoma" w:cs="Tahoma"/>
          <w:b/>
          <w:color w:val="000000"/>
          <w:sz w:val="19"/>
          <w:szCs w:val="19"/>
          <w:u w:val="single"/>
        </w:rPr>
        <w:t>Fighting the Enemy to Win</w:t>
      </w:r>
      <w:r w:rsidRPr="001407BF">
        <w:rPr>
          <w:rStyle w:val="text"/>
          <w:rFonts w:ascii="Tahoma" w:hAnsi="Tahoma" w:cs="Tahoma"/>
          <w:b/>
          <w:color w:val="000000"/>
          <w:sz w:val="19"/>
          <w:szCs w:val="19"/>
        </w:rPr>
        <w:t>!”</w:t>
      </w:r>
    </w:p>
    <w:p w14:paraId="7EAB5057" w14:textId="77777777" w:rsidR="0013682F" w:rsidRDefault="0013682F" w:rsidP="0013682F">
      <w:pPr>
        <w:pStyle w:val="NoSpacing"/>
        <w:jc w:val="center"/>
        <w:rPr>
          <w:rStyle w:val="text"/>
          <w:rFonts w:ascii="Tahoma" w:hAnsi="Tahoma" w:cs="Tahoma"/>
          <w:b/>
          <w:color w:val="000000"/>
          <w:sz w:val="19"/>
          <w:szCs w:val="19"/>
        </w:rPr>
      </w:pPr>
      <w:r w:rsidRPr="001407BF">
        <w:rPr>
          <w:rStyle w:val="text"/>
          <w:rFonts w:ascii="Tahoma" w:hAnsi="Tahoma" w:cs="Tahoma"/>
          <w:b/>
          <w:color w:val="000000"/>
          <w:sz w:val="19"/>
          <w:szCs w:val="19"/>
        </w:rPr>
        <w:t>(Exodus 17:8-16)</w:t>
      </w:r>
    </w:p>
    <w:p w14:paraId="0D3617F0" w14:textId="77777777" w:rsidR="0013682F" w:rsidRPr="001407BF" w:rsidRDefault="0013682F" w:rsidP="0013682F">
      <w:pPr>
        <w:pStyle w:val="NoSpacing"/>
        <w:jc w:val="center"/>
        <w:rPr>
          <w:rStyle w:val="text"/>
          <w:rFonts w:ascii="Tahoma" w:hAnsi="Tahoma" w:cs="Tahoma"/>
          <w:b/>
          <w:color w:val="000000"/>
          <w:sz w:val="19"/>
          <w:szCs w:val="19"/>
        </w:rPr>
      </w:pPr>
    </w:p>
    <w:p w14:paraId="6F410F40" w14:textId="77777777" w:rsidR="0013682F" w:rsidRDefault="0013682F" w:rsidP="0013682F">
      <w:pPr>
        <w:pStyle w:val="NoSpacing"/>
        <w:rPr>
          <w:rFonts w:ascii="Tahoma" w:hAnsi="Tahoma" w:cs="Tahoma"/>
          <w:b/>
          <w:sz w:val="19"/>
          <w:szCs w:val="19"/>
        </w:rPr>
      </w:pPr>
    </w:p>
    <w:p w14:paraId="2DF30BE1" w14:textId="77777777" w:rsidR="0013682F" w:rsidRPr="001407BF" w:rsidRDefault="0013682F" w:rsidP="0013682F">
      <w:pPr>
        <w:pStyle w:val="NoSpacing"/>
        <w:rPr>
          <w:rFonts w:ascii="Tahoma" w:hAnsi="Tahoma" w:cs="Tahoma"/>
          <w:b/>
          <w:sz w:val="19"/>
          <w:szCs w:val="19"/>
          <w:u w:val="single"/>
        </w:rPr>
      </w:pPr>
      <w:r w:rsidRPr="001407BF">
        <w:rPr>
          <w:rFonts w:ascii="Tahoma" w:hAnsi="Tahoma" w:cs="Tahoma"/>
          <w:b/>
          <w:sz w:val="19"/>
          <w:szCs w:val="19"/>
        </w:rPr>
        <w:t xml:space="preserve">  </w:t>
      </w:r>
      <w:r w:rsidRPr="001407BF">
        <w:rPr>
          <w:rFonts w:ascii="Tahoma" w:hAnsi="Tahoma" w:cs="Tahoma"/>
          <w:b/>
          <w:sz w:val="19"/>
          <w:szCs w:val="19"/>
          <w:u w:val="single"/>
        </w:rPr>
        <w:t>Small Group Discussion Guide</w:t>
      </w:r>
    </w:p>
    <w:p w14:paraId="601B7381" w14:textId="77777777" w:rsidR="0013682F" w:rsidRPr="001407BF" w:rsidRDefault="0013682F" w:rsidP="0013682F">
      <w:pPr>
        <w:pStyle w:val="NoSpacing"/>
        <w:rPr>
          <w:rFonts w:ascii="Tahoma" w:hAnsi="Tahoma" w:cs="Tahoma"/>
          <w:b/>
          <w:sz w:val="19"/>
          <w:szCs w:val="19"/>
          <w:u w:val="single"/>
        </w:rPr>
      </w:pPr>
    </w:p>
    <w:p w14:paraId="182B019E" w14:textId="77777777" w:rsidR="0013682F" w:rsidRDefault="0013682F" w:rsidP="0013682F">
      <w:pPr>
        <w:pStyle w:val="NoSpacing"/>
        <w:rPr>
          <w:rFonts w:ascii="Tahoma" w:hAnsi="Tahoma" w:cs="Tahoma"/>
          <w:b/>
          <w:sz w:val="19"/>
          <w:szCs w:val="19"/>
        </w:rPr>
      </w:pPr>
      <w:r>
        <w:rPr>
          <w:rFonts w:ascii="Tahoma" w:hAnsi="Tahoma" w:cs="Tahoma"/>
          <w:b/>
          <w:sz w:val="19"/>
          <w:szCs w:val="19"/>
        </w:rPr>
        <w:t xml:space="preserve">1.  </w:t>
      </w:r>
      <w:r w:rsidRPr="001407BF">
        <w:rPr>
          <w:rFonts w:ascii="Tahoma" w:hAnsi="Tahoma" w:cs="Tahoma"/>
          <w:b/>
          <w:sz w:val="19"/>
          <w:szCs w:val="19"/>
        </w:rPr>
        <w:t>Read Exodus 17:8-16.  What enemies do we face in the Christian life?</w:t>
      </w:r>
    </w:p>
    <w:p w14:paraId="44E9D780" w14:textId="77777777" w:rsidR="0013682F" w:rsidRPr="001407BF" w:rsidRDefault="0013682F" w:rsidP="0013682F">
      <w:pPr>
        <w:pStyle w:val="NoSpacing"/>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  How do they attack?  When are we most vulnerable?</w:t>
      </w:r>
    </w:p>
    <w:p w14:paraId="59FD1FD1" w14:textId="77777777" w:rsidR="0013682F" w:rsidRPr="001407BF" w:rsidRDefault="0013682F" w:rsidP="0013682F">
      <w:pPr>
        <w:pStyle w:val="NoSpacing"/>
        <w:rPr>
          <w:rFonts w:ascii="Tahoma" w:hAnsi="Tahoma" w:cs="Tahoma"/>
          <w:b/>
          <w:sz w:val="19"/>
          <w:szCs w:val="19"/>
        </w:rPr>
      </w:pPr>
    </w:p>
    <w:p w14:paraId="5EBA785B"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2.  </w:t>
      </w:r>
      <w:r w:rsidRPr="001407BF">
        <w:rPr>
          <w:rFonts w:ascii="Tahoma" w:hAnsi="Tahoma" w:cs="Tahoma"/>
          <w:b/>
          <w:sz w:val="19"/>
          <w:szCs w:val="19"/>
        </w:rPr>
        <w:t>Why was Moses’ plan for the counterattack so good?  Which</w:t>
      </w:r>
      <w:r>
        <w:rPr>
          <w:rFonts w:ascii="Tahoma" w:hAnsi="Tahoma" w:cs="Tahoma"/>
          <w:b/>
          <w:sz w:val="19"/>
          <w:szCs w:val="19"/>
        </w:rPr>
        <w:t xml:space="preserve"> </w:t>
      </w:r>
      <w:r w:rsidRPr="001407BF">
        <w:rPr>
          <w:rFonts w:ascii="Tahoma" w:hAnsi="Tahoma" w:cs="Tahoma"/>
          <w:b/>
          <w:sz w:val="19"/>
          <w:szCs w:val="19"/>
        </w:rPr>
        <w:t>battle was</w:t>
      </w:r>
    </w:p>
    <w:p w14:paraId="32A81653"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 more intense - on the mountain or on the battle-field?  Why</w:t>
      </w:r>
      <w:r>
        <w:rPr>
          <w:rFonts w:ascii="Tahoma" w:hAnsi="Tahoma" w:cs="Tahoma"/>
          <w:b/>
          <w:sz w:val="19"/>
          <w:szCs w:val="19"/>
        </w:rPr>
        <w:t xml:space="preserve"> </w:t>
      </w:r>
      <w:r w:rsidRPr="001407BF">
        <w:rPr>
          <w:rFonts w:ascii="Tahoma" w:hAnsi="Tahoma" w:cs="Tahoma"/>
          <w:b/>
          <w:sz w:val="19"/>
          <w:szCs w:val="19"/>
        </w:rPr>
        <w:t>are both</w:t>
      </w:r>
      <w:r>
        <w:rPr>
          <w:rFonts w:ascii="Tahoma" w:hAnsi="Tahoma" w:cs="Tahoma"/>
          <w:b/>
          <w:sz w:val="19"/>
          <w:szCs w:val="19"/>
        </w:rPr>
        <w:t xml:space="preserve">          </w:t>
      </w:r>
    </w:p>
    <w:p w14:paraId="756D2AC4"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important for victory?  Who is responsible for your spiritual victories,</w:t>
      </w:r>
      <w:r>
        <w:rPr>
          <w:rFonts w:ascii="Tahoma" w:hAnsi="Tahoma" w:cs="Tahoma"/>
          <w:b/>
          <w:sz w:val="19"/>
          <w:szCs w:val="19"/>
        </w:rPr>
        <w:t xml:space="preserve">    </w:t>
      </w:r>
    </w:p>
    <w:p w14:paraId="780E9F61" w14:textId="77777777" w:rsidR="0013682F" w:rsidRPr="001407B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 </w:t>
      </w:r>
      <w:r>
        <w:rPr>
          <w:rFonts w:ascii="Tahoma" w:hAnsi="Tahoma" w:cs="Tahoma"/>
          <w:b/>
          <w:sz w:val="19"/>
          <w:szCs w:val="19"/>
        </w:rPr>
        <w:t xml:space="preserve">  </w:t>
      </w:r>
      <w:r w:rsidRPr="001407BF">
        <w:rPr>
          <w:rFonts w:ascii="Tahoma" w:hAnsi="Tahoma" w:cs="Tahoma"/>
          <w:b/>
          <w:sz w:val="19"/>
          <w:szCs w:val="19"/>
        </w:rPr>
        <w:t>you or God?  Consider Philippians 2:12-13; Ephesians 6:10.</w:t>
      </w:r>
    </w:p>
    <w:p w14:paraId="640547F1" w14:textId="77777777" w:rsidR="0013682F" w:rsidRPr="001407BF" w:rsidRDefault="0013682F" w:rsidP="0013682F">
      <w:pPr>
        <w:pStyle w:val="NoSpacing"/>
        <w:jc w:val="both"/>
        <w:rPr>
          <w:rFonts w:ascii="Tahoma" w:hAnsi="Tahoma" w:cs="Tahoma"/>
          <w:b/>
          <w:sz w:val="19"/>
          <w:szCs w:val="19"/>
        </w:rPr>
      </w:pPr>
    </w:p>
    <w:p w14:paraId="39A5E48F"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3.  </w:t>
      </w:r>
      <w:r w:rsidRPr="001407BF">
        <w:rPr>
          <w:rFonts w:ascii="Tahoma" w:hAnsi="Tahoma" w:cs="Tahoma"/>
          <w:b/>
          <w:sz w:val="19"/>
          <w:szCs w:val="19"/>
        </w:rPr>
        <w:t>Why are the “Aarons and Hurs” (support people) so important to</w:t>
      </w:r>
      <w:r>
        <w:rPr>
          <w:rFonts w:ascii="Tahoma" w:hAnsi="Tahoma" w:cs="Tahoma"/>
          <w:b/>
          <w:sz w:val="19"/>
          <w:szCs w:val="19"/>
        </w:rPr>
        <w:t xml:space="preserve"> </w:t>
      </w:r>
      <w:r w:rsidRPr="001407BF">
        <w:rPr>
          <w:rFonts w:ascii="Tahoma" w:hAnsi="Tahoma" w:cs="Tahoma"/>
          <w:b/>
          <w:sz w:val="19"/>
          <w:szCs w:val="19"/>
        </w:rPr>
        <w:t>the</w:t>
      </w:r>
      <w:r>
        <w:rPr>
          <w:rFonts w:ascii="Tahoma" w:hAnsi="Tahoma" w:cs="Tahoma"/>
          <w:b/>
          <w:sz w:val="19"/>
          <w:szCs w:val="19"/>
        </w:rPr>
        <w:t xml:space="preserve">  </w:t>
      </w:r>
    </w:p>
    <w:p w14:paraId="2C3E0D07"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work of the church?  Who are some Aarons and Hurs at Cornerstone </w:t>
      </w:r>
      <w:r>
        <w:rPr>
          <w:rFonts w:ascii="Tahoma" w:hAnsi="Tahoma" w:cs="Tahoma"/>
          <w:b/>
          <w:sz w:val="19"/>
          <w:szCs w:val="19"/>
        </w:rPr>
        <w:t>for</w:t>
      </w:r>
    </w:p>
    <w:p w14:paraId="63869F88" w14:textId="77777777" w:rsidR="0013682F" w:rsidRPr="001407B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 </w:t>
      </w:r>
      <w:r>
        <w:rPr>
          <w:rFonts w:ascii="Tahoma" w:hAnsi="Tahoma" w:cs="Tahoma"/>
          <w:b/>
          <w:sz w:val="19"/>
          <w:szCs w:val="19"/>
        </w:rPr>
        <w:t xml:space="preserve">whom </w:t>
      </w:r>
      <w:r w:rsidRPr="001407BF">
        <w:rPr>
          <w:rFonts w:ascii="Tahoma" w:hAnsi="Tahoma" w:cs="Tahoma"/>
          <w:b/>
          <w:sz w:val="19"/>
          <w:szCs w:val="19"/>
        </w:rPr>
        <w:t>you are thankful?</w:t>
      </w:r>
    </w:p>
    <w:p w14:paraId="3EA30404" w14:textId="77777777" w:rsidR="0013682F" w:rsidRPr="001407BF" w:rsidRDefault="0013682F" w:rsidP="0013682F">
      <w:pPr>
        <w:pStyle w:val="NoSpacing"/>
        <w:rPr>
          <w:rFonts w:ascii="Tahoma" w:hAnsi="Tahoma" w:cs="Tahoma"/>
          <w:sz w:val="19"/>
          <w:szCs w:val="19"/>
        </w:rPr>
      </w:pPr>
    </w:p>
    <w:p w14:paraId="0EDDDE9B"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4.  </w:t>
      </w:r>
      <w:r w:rsidRPr="001407BF">
        <w:rPr>
          <w:rFonts w:ascii="Tahoma" w:hAnsi="Tahoma" w:cs="Tahoma"/>
          <w:b/>
          <w:sz w:val="19"/>
          <w:szCs w:val="19"/>
        </w:rPr>
        <w:t xml:space="preserve">Why did the Lord want a written memorial of this event?  Why did Moses </w:t>
      </w:r>
    </w:p>
    <w:p w14:paraId="70B188EB"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build an altar after this event?  What are some ways to make sure we </w:t>
      </w:r>
      <w:r>
        <w:rPr>
          <w:rFonts w:ascii="Tahoma" w:hAnsi="Tahoma" w:cs="Tahoma"/>
          <w:b/>
          <w:sz w:val="19"/>
          <w:szCs w:val="19"/>
        </w:rPr>
        <w:t xml:space="preserve"> </w:t>
      </w:r>
    </w:p>
    <w:p w14:paraId="65DE8A71"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don’t forget important victories in our Christian lives?</w:t>
      </w:r>
    </w:p>
    <w:p w14:paraId="2572009F" w14:textId="77777777" w:rsidR="0013682F" w:rsidRPr="001407BF" w:rsidRDefault="0013682F" w:rsidP="0013682F">
      <w:pPr>
        <w:pStyle w:val="NoSpacing"/>
        <w:jc w:val="both"/>
        <w:rPr>
          <w:rFonts w:ascii="Tahoma" w:hAnsi="Tahoma" w:cs="Tahoma"/>
          <w:b/>
          <w:sz w:val="19"/>
          <w:szCs w:val="19"/>
        </w:rPr>
      </w:pPr>
    </w:p>
    <w:p w14:paraId="218E98FF" w14:textId="77777777" w:rsidR="0013682F" w:rsidRDefault="0013682F" w:rsidP="0013682F">
      <w:pPr>
        <w:pStyle w:val="NoSpacing"/>
        <w:rPr>
          <w:rFonts w:ascii="Tahoma" w:hAnsi="Tahoma" w:cs="Tahoma"/>
          <w:b/>
          <w:sz w:val="19"/>
          <w:szCs w:val="19"/>
        </w:rPr>
      </w:pPr>
    </w:p>
    <w:p w14:paraId="7690422E" w14:textId="77777777" w:rsidR="0013682F" w:rsidRPr="001407BF" w:rsidRDefault="0013682F" w:rsidP="0013682F">
      <w:pPr>
        <w:pStyle w:val="NoSpacing"/>
        <w:rPr>
          <w:rFonts w:ascii="Tahoma" w:hAnsi="Tahoma" w:cs="Tahoma"/>
          <w:b/>
          <w:sz w:val="19"/>
          <w:szCs w:val="19"/>
        </w:rPr>
      </w:pPr>
    </w:p>
    <w:p w14:paraId="1747CCDC" w14:textId="77777777" w:rsidR="0013682F" w:rsidRPr="001407BF" w:rsidRDefault="0013682F" w:rsidP="0013682F">
      <w:pPr>
        <w:pStyle w:val="NoSpacing"/>
        <w:rPr>
          <w:rFonts w:ascii="Tahoma" w:hAnsi="Tahoma" w:cs="Tahoma"/>
          <w:b/>
          <w:sz w:val="19"/>
          <w:szCs w:val="19"/>
        </w:rPr>
      </w:pPr>
      <w:r w:rsidRPr="001407BF">
        <w:rPr>
          <w:rFonts w:ascii="Tahoma" w:hAnsi="Tahoma" w:cs="Tahoma"/>
          <w:b/>
          <w:sz w:val="19"/>
          <w:szCs w:val="19"/>
          <w:u w:val="single"/>
        </w:rPr>
        <w:t>Digging Deeper</w:t>
      </w:r>
    </w:p>
    <w:p w14:paraId="388AC7FF" w14:textId="77777777" w:rsidR="0013682F" w:rsidRPr="001407BF" w:rsidRDefault="0013682F" w:rsidP="0013682F">
      <w:pPr>
        <w:pStyle w:val="NoSpacing"/>
        <w:rPr>
          <w:rFonts w:ascii="Tahoma" w:hAnsi="Tahoma" w:cs="Tahoma"/>
          <w:b/>
          <w:sz w:val="19"/>
          <w:szCs w:val="19"/>
        </w:rPr>
      </w:pPr>
    </w:p>
    <w:p w14:paraId="3F2764B1"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1.  </w:t>
      </w:r>
      <w:r w:rsidRPr="001407BF">
        <w:rPr>
          <w:rFonts w:ascii="Tahoma" w:hAnsi="Tahoma" w:cs="Tahoma"/>
          <w:b/>
          <w:sz w:val="19"/>
          <w:szCs w:val="19"/>
        </w:rPr>
        <w:t>Israel defeated the Amalekites (Exodus 17:8-16), but later lost to them</w:t>
      </w:r>
    </w:p>
    <w:p w14:paraId="654EB915"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(Numbers 14:39-45).  Compare the two passages and jot down reasons</w:t>
      </w:r>
    </w:p>
    <w:p w14:paraId="181F5238" w14:textId="77777777" w:rsidR="0013682F" w:rsidRPr="001407B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 xml:space="preserve"> </w:t>
      </w:r>
      <w:r>
        <w:rPr>
          <w:rFonts w:ascii="Tahoma" w:hAnsi="Tahoma" w:cs="Tahoma"/>
          <w:b/>
          <w:sz w:val="19"/>
          <w:szCs w:val="19"/>
        </w:rPr>
        <w:t xml:space="preserve">    </w:t>
      </w:r>
      <w:r w:rsidRPr="001407BF">
        <w:rPr>
          <w:rFonts w:ascii="Tahoma" w:hAnsi="Tahoma" w:cs="Tahoma"/>
          <w:b/>
          <w:sz w:val="19"/>
          <w:szCs w:val="19"/>
        </w:rPr>
        <w:t>for the</w:t>
      </w:r>
      <w:r>
        <w:rPr>
          <w:rFonts w:ascii="Tahoma" w:hAnsi="Tahoma" w:cs="Tahoma"/>
          <w:b/>
          <w:sz w:val="19"/>
          <w:szCs w:val="19"/>
        </w:rPr>
        <w:t xml:space="preserve"> </w:t>
      </w:r>
      <w:r w:rsidRPr="001407BF">
        <w:rPr>
          <w:rFonts w:ascii="Tahoma" w:hAnsi="Tahoma" w:cs="Tahoma"/>
          <w:b/>
          <w:sz w:val="19"/>
          <w:szCs w:val="19"/>
        </w:rPr>
        <w:t>different outcomes.  What can you learn from this?</w:t>
      </w:r>
    </w:p>
    <w:p w14:paraId="04A1DDED" w14:textId="77777777" w:rsidR="0013682F" w:rsidRPr="001407BF" w:rsidRDefault="0013682F" w:rsidP="0013682F">
      <w:pPr>
        <w:pStyle w:val="NoSpacing"/>
        <w:jc w:val="both"/>
        <w:rPr>
          <w:rFonts w:ascii="Tahoma" w:hAnsi="Tahoma" w:cs="Tahoma"/>
          <w:b/>
          <w:sz w:val="19"/>
          <w:szCs w:val="19"/>
        </w:rPr>
      </w:pPr>
    </w:p>
    <w:p w14:paraId="50CB8DAF" w14:textId="77777777" w:rsidR="0013682F" w:rsidRDefault="0013682F" w:rsidP="0013682F">
      <w:pPr>
        <w:pStyle w:val="NoSpacing"/>
        <w:rPr>
          <w:rFonts w:ascii="Tahoma" w:hAnsi="Tahoma" w:cs="Tahoma"/>
          <w:b/>
          <w:sz w:val="19"/>
          <w:szCs w:val="19"/>
        </w:rPr>
      </w:pPr>
      <w:r>
        <w:rPr>
          <w:rFonts w:ascii="Tahoma" w:hAnsi="Tahoma" w:cs="Tahoma"/>
          <w:b/>
          <w:sz w:val="19"/>
          <w:szCs w:val="19"/>
        </w:rPr>
        <w:t xml:space="preserve">2.  </w:t>
      </w:r>
      <w:r w:rsidRPr="001407BF">
        <w:rPr>
          <w:rFonts w:ascii="Tahoma" w:hAnsi="Tahoma" w:cs="Tahoma"/>
          <w:b/>
          <w:sz w:val="19"/>
          <w:szCs w:val="19"/>
        </w:rPr>
        <w:t>Prayerfully read Galatians 5:16-26.  Ask God to show you areas where</w:t>
      </w:r>
    </w:p>
    <w:p w14:paraId="2C076272"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you may be weak and vulnerable to temptation/sin.  How will you</w:t>
      </w:r>
      <w:r>
        <w:rPr>
          <w:rFonts w:ascii="Tahoma" w:hAnsi="Tahoma" w:cs="Tahoma"/>
          <w:b/>
          <w:sz w:val="19"/>
          <w:szCs w:val="19"/>
        </w:rPr>
        <w:t xml:space="preserve"> make</w:t>
      </w:r>
    </w:p>
    <w:p w14:paraId="32586A29" w14:textId="77777777" w:rsidR="0013682F" w:rsidRDefault="0013682F" w:rsidP="0013682F">
      <w:pPr>
        <w:pStyle w:val="NoSpacing"/>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these</w:t>
      </w:r>
      <w:r>
        <w:rPr>
          <w:rFonts w:ascii="Tahoma" w:hAnsi="Tahoma" w:cs="Tahoma"/>
          <w:b/>
          <w:sz w:val="19"/>
          <w:szCs w:val="19"/>
        </w:rPr>
        <w:t xml:space="preserve"> </w:t>
      </w:r>
      <w:r w:rsidRPr="001407BF">
        <w:rPr>
          <w:rFonts w:ascii="Tahoma" w:hAnsi="Tahoma" w:cs="Tahoma"/>
          <w:b/>
          <w:sz w:val="19"/>
          <w:szCs w:val="19"/>
        </w:rPr>
        <w:t xml:space="preserve">areas stronger to resist temptation?  See also Ephesians </w:t>
      </w:r>
      <w:r>
        <w:rPr>
          <w:rFonts w:ascii="Tahoma" w:hAnsi="Tahoma" w:cs="Tahoma"/>
          <w:b/>
          <w:sz w:val="19"/>
          <w:szCs w:val="19"/>
        </w:rPr>
        <w:t xml:space="preserve"> </w:t>
      </w:r>
      <w:r w:rsidRPr="001407BF">
        <w:rPr>
          <w:rFonts w:ascii="Tahoma" w:hAnsi="Tahoma" w:cs="Tahoma"/>
          <w:b/>
          <w:sz w:val="19"/>
          <w:szCs w:val="19"/>
        </w:rPr>
        <w:t xml:space="preserve">6:11; </w:t>
      </w:r>
    </w:p>
    <w:p w14:paraId="04ED69F6" w14:textId="77777777" w:rsidR="0013682F" w:rsidRPr="001407BF" w:rsidRDefault="0013682F" w:rsidP="0013682F">
      <w:pPr>
        <w:pStyle w:val="NoSpacing"/>
        <w:rPr>
          <w:rFonts w:ascii="Tahoma" w:hAnsi="Tahoma" w:cs="Tahoma"/>
          <w:b/>
          <w:sz w:val="19"/>
          <w:szCs w:val="19"/>
        </w:rPr>
      </w:pPr>
      <w:r>
        <w:rPr>
          <w:rFonts w:ascii="Tahoma" w:hAnsi="Tahoma" w:cs="Tahoma"/>
          <w:b/>
          <w:sz w:val="19"/>
          <w:szCs w:val="19"/>
        </w:rPr>
        <w:t xml:space="preserve">     </w:t>
      </w:r>
      <w:r w:rsidRPr="001407BF">
        <w:rPr>
          <w:rFonts w:ascii="Tahoma" w:hAnsi="Tahoma" w:cs="Tahoma"/>
          <w:b/>
          <w:sz w:val="19"/>
          <w:szCs w:val="19"/>
        </w:rPr>
        <w:t>1 Peter 2:11.</w:t>
      </w:r>
    </w:p>
    <w:p w14:paraId="2306A549" w14:textId="77777777" w:rsidR="0013682F" w:rsidRPr="001407BF" w:rsidRDefault="0013682F" w:rsidP="0013682F">
      <w:pPr>
        <w:pStyle w:val="NoSpacing"/>
        <w:jc w:val="both"/>
        <w:rPr>
          <w:rFonts w:ascii="Tahoma" w:hAnsi="Tahoma" w:cs="Tahoma"/>
          <w:b/>
          <w:sz w:val="19"/>
          <w:szCs w:val="19"/>
        </w:rPr>
      </w:pPr>
    </w:p>
    <w:p w14:paraId="50FFADB9" w14:textId="77777777" w:rsidR="0013682F" w:rsidRDefault="0013682F" w:rsidP="0013682F">
      <w:pPr>
        <w:pStyle w:val="NoSpacing"/>
        <w:jc w:val="both"/>
        <w:rPr>
          <w:rFonts w:ascii="Tahoma" w:hAnsi="Tahoma" w:cs="Tahoma"/>
          <w:b/>
          <w:sz w:val="19"/>
          <w:szCs w:val="19"/>
        </w:rPr>
      </w:pPr>
      <w:r>
        <w:rPr>
          <w:rFonts w:ascii="Tahoma" w:hAnsi="Tahoma" w:cs="Tahoma"/>
          <w:b/>
          <w:sz w:val="19"/>
          <w:szCs w:val="19"/>
        </w:rPr>
        <w:t xml:space="preserve">3.  </w:t>
      </w:r>
      <w:r w:rsidRPr="001407BF">
        <w:rPr>
          <w:rFonts w:ascii="Tahoma" w:hAnsi="Tahoma" w:cs="Tahoma"/>
          <w:b/>
          <w:sz w:val="19"/>
          <w:szCs w:val="19"/>
        </w:rPr>
        <w:t xml:space="preserve">For </w:t>
      </w:r>
      <w:r>
        <w:rPr>
          <w:rFonts w:ascii="Tahoma" w:hAnsi="Tahoma" w:cs="Tahoma"/>
          <w:b/>
          <w:sz w:val="19"/>
          <w:szCs w:val="19"/>
        </w:rPr>
        <w:t xml:space="preserve">Mar </w:t>
      </w:r>
      <w:r w:rsidRPr="001407BF">
        <w:rPr>
          <w:rFonts w:ascii="Tahoma" w:hAnsi="Tahoma" w:cs="Tahoma"/>
          <w:b/>
          <w:sz w:val="19"/>
          <w:szCs w:val="19"/>
        </w:rPr>
        <w:t>18, read Exodus 20:1-17, and memorize the 10 Commandments.</w:t>
      </w:r>
    </w:p>
    <w:p w14:paraId="7BB861A1" w14:textId="77777777" w:rsidR="0013682F" w:rsidRPr="00AF22BD" w:rsidRDefault="0013682F" w:rsidP="0013682F">
      <w:pPr>
        <w:pStyle w:val="NoSpacing"/>
        <w:jc w:val="both"/>
        <w:rPr>
          <w:b/>
        </w:rPr>
      </w:pPr>
      <w:r>
        <w:rPr>
          <w:rFonts w:ascii="Tahoma" w:hAnsi="Tahoma" w:cs="Tahoma"/>
          <w:b/>
          <w:sz w:val="19"/>
          <w:szCs w:val="19"/>
        </w:rPr>
        <w:t xml:space="preserve">     </w:t>
      </w:r>
      <w:r w:rsidRPr="001407BF">
        <w:rPr>
          <w:rFonts w:ascii="Tahoma" w:hAnsi="Tahoma" w:cs="Tahoma"/>
          <w:b/>
          <w:sz w:val="19"/>
          <w:szCs w:val="19"/>
        </w:rPr>
        <w:t>Jot down your thoughts, observations and questions about this</w:t>
      </w:r>
      <w:r>
        <w:rPr>
          <w:b/>
        </w:rPr>
        <w:t xml:space="preserve"> passage.</w:t>
      </w:r>
    </w:p>
    <w:p w14:paraId="6B864C01" w14:textId="77777777" w:rsidR="0013682F" w:rsidRPr="00154490" w:rsidRDefault="0013682F" w:rsidP="0013682F">
      <w:pPr>
        <w:pStyle w:val="NoSpacing"/>
        <w:jc w:val="both"/>
        <w:rPr>
          <w:rFonts w:ascii="Tahoma" w:hAnsi="Tahoma" w:cs="Tahoma"/>
          <w:b/>
          <w:sz w:val="19"/>
          <w:szCs w:val="19"/>
        </w:rPr>
      </w:pPr>
    </w:p>
    <w:p w14:paraId="106C8EF5" w14:textId="77777777" w:rsidR="0013682F" w:rsidRPr="00C21DA8" w:rsidRDefault="0013682F" w:rsidP="009B7990">
      <w:pPr>
        <w:pStyle w:val="NoSpacing"/>
        <w:ind w:left="1080"/>
        <w:rPr>
          <w:rFonts w:ascii="Tahoma" w:hAnsi="Tahoma" w:cs="Tahoma"/>
          <w:i/>
          <w:color w:val="FF0000"/>
          <w:sz w:val="19"/>
          <w:szCs w:val="19"/>
          <w:highlight w:val="yellow"/>
        </w:rPr>
      </w:pPr>
    </w:p>
    <w:p w14:paraId="25688112" w14:textId="77777777" w:rsidR="00F229E8" w:rsidRDefault="00F229E8" w:rsidP="009B7990">
      <w:pPr>
        <w:pStyle w:val="NoSpacing"/>
        <w:ind w:left="1080"/>
        <w:jc w:val="both"/>
        <w:rPr>
          <w:rFonts w:ascii="Tahoma" w:hAnsi="Tahoma" w:cs="Tahoma"/>
          <w:b/>
          <w:sz w:val="19"/>
          <w:szCs w:val="19"/>
        </w:rPr>
      </w:pPr>
    </w:p>
    <w:p w14:paraId="352C52D3" w14:textId="77777777" w:rsidR="00F229E8" w:rsidRPr="00154490" w:rsidRDefault="00F229E8" w:rsidP="00F229E8">
      <w:pPr>
        <w:pStyle w:val="NoSpacing"/>
        <w:jc w:val="both"/>
        <w:rPr>
          <w:rFonts w:ascii="Tahoma" w:hAnsi="Tahoma" w:cs="Tahoma"/>
          <w:b/>
          <w:sz w:val="19"/>
          <w:szCs w:val="19"/>
        </w:rPr>
      </w:pPr>
    </w:p>
    <w:p w14:paraId="007246D7" w14:textId="77777777" w:rsidR="00F229E8" w:rsidRPr="00154490" w:rsidRDefault="00F229E8" w:rsidP="00F229E8">
      <w:pPr>
        <w:pStyle w:val="NoSpacing"/>
        <w:jc w:val="both"/>
        <w:rPr>
          <w:rFonts w:ascii="Tahoma" w:hAnsi="Tahoma" w:cs="Tahoma"/>
          <w:b/>
          <w:sz w:val="19"/>
          <w:szCs w:val="19"/>
        </w:rPr>
      </w:pPr>
    </w:p>
    <w:sectPr w:rsidR="00F229E8" w:rsidRPr="00154490" w:rsidSect="00945D22">
      <w:pgSz w:w="15840" w:h="12240" w:orient="landscape" w:code="1"/>
      <w:pgMar w:top="547" w:right="446" w:bottom="360" w:left="360" w:header="720" w:footer="720" w:gutter="0"/>
      <w:cols w:num="2" w:space="8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1E94" w14:textId="77777777" w:rsidR="00531BFC" w:rsidRDefault="00531BFC" w:rsidP="00C14FC8">
      <w:r>
        <w:separator/>
      </w:r>
    </w:p>
  </w:endnote>
  <w:endnote w:type="continuationSeparator" w:id="0">
    <w:p w14:paraId="71B3C38E" w14:textId="77777777" w:rsidR="00531BFC" w:rsidRDefault="00531BFC" w:rsidP="00C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4791" w14:textId="77777777" w:rsidR="00531BFC" w:rsidRDefault="00531BFC" w:rsidP="00C14FC8">
      <w:r>
        <w:separator/>
      </w:r>
    </w:p>
  </w:footnote>
  <w:footnote w:type="continuationSeparator" w:id="0">
    <w:p w14:paraId="1326CAB9" w14:textId="77777777" w:rsidR="00531BFC" w:rsidRDefault="00531BFC" w:rsidP="00C1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000"/>
    <w:multiLevelType w:val="hybridMultilevel"/>
    <w:tmpl w:val="7782557A"/>
    <w:lvl w:ilvl="0" w:tplc="DA18474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3DF0D2F"/>
    <w:multiLevelType w:val="hybridMultilevel"/>
    <w:tmpl w:val="CB38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1C50"/>
    <w:multiLevelType w:val="hybridMultilevel"/>
    <w:tmpl w:val="DA5691AC"/>
    <w:lvl w:ilvl="0" w:tplc="E4A89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BA1725"/>
    <w:multiLevelType w:val="hybridMultilevel"/>
    <w:tmpl w:val="F998E682"/>
    <w:lvl w:ilvl="0" w:tplc="827AE39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41C863A1"/>
    <w:multiLevelType w:val="hybridMultilevel"/>
    <w:tmpl w:val="678274E8"/>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16BF9"/>
    <w:multiLevelType w:val="hybridMultilevel"/>
    <w:tmpl w:val="ED346268"/>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D77"/>
    <w:multiLevelType w:val="hybridMultilevel"/>
    <w:tmpl w:val="D80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D004D"/>
    <w:multiLevelType w:val="hybridMultilevel"/>
    <w:tmpl w:val="D736C0CE"/>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22"/>
    <w:rsid w:val="00000B98"/>
    <w:rsid w:val="000142EE"/>
    <w:rsid w:val="000177D6"/>
    <w:rsid w:val="00044C97"/>
    <w:rsid w:val="00066FF4"/>
    <w:rsid w:val="00084155"/>
    <w:rsid w:val="00086845"/>
    <w:rsid w:val="00086C84"/>
    <w:rsid w:val="00090D72"/>
    <w:rsid w:val="000B1102"/>
    <w:rsid w:val="000C309C"/>
    <w:rsid w:val="000D21C8"/>
    <w:rsid w:val="000F54F3"/>
    <w:rsid w:val="000F555A"/>
    <w:rsid w:val="00110C46"/>
    <w:rsid w:val="00116BE0"/>
    <w:rsid w:val="00117539"/>
    <w:rsid w:val="00127041"/>
    <w:rsid w:val="00132600"/>
    <w:rsid w:val="0013682F"/>
    <w:rsid w:val="00144AE5"/>
    <w:rsid w:val="00151BA6"/>
    <w:rsid w:val="00152ED5"/>
    <w:rsid w:val="001607C2"/>
    <w:rsid w:val="0016500D"/>
    <w:rsid w:val="0017698B"/>
    <w:rsid w:val="00181AF5"/>
    <w:rsid w:val="001B06F8"/>
    <w:rsid w:val="001B1EA8"/>
    <w:rsid w:val="001B5052"/>
    <w:rsid w:val="001C7E70"/>
    <w:rsid w:val="001E064E"/>
    <w:rsid w:val="001F126C"/>
    <w:rsid w:val="001F4E83"/>
    <w:rsid w:val="001F5BF6"/>
    <w:rsid w:val="001F7729"/>
    <w:rsid w:val="0020276D"/>
    <w:rsid w:val="00211BC0"/>
    <w:rsid w:val="002305D3"/>
    <w:rsid w:val="002316B3"/>
    <w:rsid w:val="0023396D"/>
    <w:rsid w:val="00240E15"/>
    <w:rsid w:val="0024556A"/>
    <w:rsid w:val="0025134D"/>
    <w:rsid w:val="002543F4"/>
    <w:rsid w:val="00273DA2"/>
    <w:rsid w:val="00274804"/>
    <w:rsid w:val="00282E61"/>
    <w:rsid w:val="00283573"/>
    <w:rsid w:val="0028372E"/>
    <w:rsid w:val="00290B0C"/>
    <w:rsid w:val="00294DE2"/>
    <w:rsid w:val="00296401"/>
    <w:rsid w:val="002A50F3"/>
    <w:rsid w:val="002A7F6B"/>
    <w:rsid w:val="002B370E"/>
    <w:rsid w:val="002C10AF"/>
    <w:rsid w:val="002C24BF"/>
    <w:rsid w:val="002D6826"/>
    <w:rsid w:val="002E0003"/>
    <w:rsid w:val="002F637D"/>
    <w:rsid w:val="0031533C"/>
    <w:rsid w:val="003163F7"/>
    <w:rsid w:val="00326D54"/>
    <w:rsid w:val="00330EDB"/>
    <w:rsid w:val="00334ACB"/>
    <w:rsid w:val="003351CE"/>
    <w:rsid w:val="003361BC"/>
    <w:rsid w:val="003365D5"/>
    <w:rsid w:val="0034049E"/>
    <w:rsid w:val="00363ACD"/>
    <w:rsid w:val="00383FD6"/>
    <w:rsid w:val="00384ABE"/>
    <w:rsid w:val="0039144A"/>
    <w:rsid w:val="0039209A"/>
    <w:rsid w:val="003A0C4F"/>
    <w:rsid w:val="003A3BB6"/>
    <w:rsid w:val="003A5BE0"/>
    <w:rsid w:val="003B3C8D"/>
    <w:rsid w:val="003E49EE"/>
    <w:rsid w:val="003F1517"/>
    <w:rsid w:val="00407DA5"/>
    <w:rsid w:val="004101A2"/>
    <w:rsid w:val="00410504"/>
    <w:rsid w:val="004332A4"/>
    <w:rsid w:val="0044075F"/>
    <w:rsid w:val="0044292E"/>
    <w:rsid w:val="00443977"/>
    <w:rsid w:val="00445DAB"/>
    <w:rsid w:val="0045182E"/>
    <w:rsid w:val="0047079A"/>
    <w:rsid w:val="004772C8"/>
    <w:rsid w:val="00477CC1"/>
    <w:rsid w:val="00497655"/>
    <w:rsid w:val="00497FB4"/>
    <w:rsid w:val="004A340B"/>
    <w:rsid w:val="004B3B88"/>
    <w:rsid w:val="004D1AED"/>
    <w:rsid w:val="004D1E27"/>
    <w:rsid w:val="004D71F2"/>
    <w:rsid w:val="004E3EED"/>
    <w:rsid w:val="004E5062"/>
    <w:rsid w:val="004E5547"/>
    <w:rsid w:val="00523B18"/>
    <w:rsid w:val="00531BFC"/>
    <w:rsid w:val="005332AA"/>
    <w:rsid w:val="0055284D"/>
    <w:rsid w:val="00566569"/>
    <w:rsid w:val="00572D43"/>
    <w:rsid w:val="00573D2C"/>
    <w:rsid w:val="00592967"/>
    <w:rsid w:val="005A1DFD"/>
    <w:rsid w:val="005A783D"/>
    <w:rsid w:val="005B30BD"/>
    <w:rsid w:val="005D36C4"/>
    <w:rsid w:val="005D44C3"/>
    <w:rsid w:val="005E2CD6"/>
    <w:rsid w:val="005E4073"/>
    <w:rsid w:val="005F73FB"/>
    <w:rsid w:val="00613F95"/>
    <w:rsid w:val="006141E2"/>
    <w:rsid w:val="00634785"/>
    <w:rsid w:val="006371A3"/>
    <w:rsid w:val="0064200B"/>
    <w:rsid w:val="006433E2"/>
    <w:rsid w:val="0065070A"/>
    <w:rsid w:val="00654D37"/>
    <w:rsid w:val="006643ED"/>
    <w:rsid w:val="0066686B"/>
    <w:rsid w:val="00682294"/>
    <w:rsid w:val="00685C3D"/>
    <w:rsid w:val="00693D8D"/>
    <w:rsid w:val="006A58EA"/>
    <w:rsid w:val="006C10E2"/>
    <w:rsid w:val="006C4AC1"/>
    <w:rsid w:val="006E327B"/>
    <w:rsid w:val="006F06D0"/>
    <w:rsid w:val="006F3B84"/>
    <w:rsid w:val="006F429D"/>
    <w:rsid w:val="006F5E87"/>
    <w:rsid w:val="007064DF"/>
    <w:rsid w:val="00714BE0"/>
    <w:rsid w:val="00715303"/>
    <w:rsid w:val="0072106C"/>
    <w:rsid w:val="00722106"/>
    <w:rsid w:val="00731D12"/>
    <w:rsid w:val="00732D38"/>
    <w:rsid w:val="007346B1"/>
    <w:rsid w:val="00740A57"/>
    <w:rsid w:val="00741F81"/>
    <w:rsid w:val="00745085"/>
    <w:rsid w:val="0074764D"/>
    <w:rsid w:val="00755F81"/>
    <w:rsid w:val="00761704"/>
    <w:rsid w:val="00766269"/>
    <w:rsid w:val="0077108A"/>
    <w:rsid w:val="0077379C"/>
    <w:rsid w:val="007802E4"/>
    <w:rsid w:val="00792AB3"/>
    <w:rsid w:val="007932EE"/>
    <w:rsid w:val="007A218D"/>
    <w:rsid w:val="007A566B"/>
    <w:rsid w:val="007A58F2"/>
    <w:rsid w:val="007A76EA"/>
    <w:rsid w:val="007B54A7"/>
    <w:rsid w:val="007B59CF"/>
    <w:rsid w:val="007E5648"/>
    <w:rsid w:val="007E7DA5"/>
    <w:rsid w:val="007F0F24"/>
    <w:rsid w:val="007F18C2"/>
    <w:rsid w:val="00802AD6"/>
    <w:rsid w:val="0081034E"/>
    <w:rsid w:val="00834BD6"/>
    <w:rsid w:val="00846C4E"/>
    <w:rsid w:val="00855735"/>
    <w:rsid w:val="008570CB"/>
    <w:rsid w:val="00874F01"/>
    <w:rsid w:val="00877B4C"/>
    <w:rsid w:val="00880CFA"/>
    <w:rsid w:val="00882759"/>
    <w:rsid w:val="00882931"/>
    <w:rsid w:val="0088686D"/>
    <w:rsid w:val="008A20DC"/>
    <w:rsid w:val="008B5F46"/>
    <w:rsid w:val="008C1B3E"/>
    <w:rsid w:val="008C575C"/>
    <w:rsid w:val="008D0B95"/>
    <w:rsid w:val="008D0FBC"/>
    <w:rsid w:val="008D2538"/>
    <w:rsid w:val="008D4845"/>
    <w:rsid w:val="008D592B"/>
    <w:rsid w:val="008E1DBD"/>
    <w:rsid w:val="008F42F5"/>
    <w:rsid w:val="008F5E68"/>
    <w:rsid w:val="00913222"/>
    <w:rsid w:val="00914E43"/>
    <w:rsid w:val="009155DE"/>
    <w:rsid w:val="0092024B"/>
    <w:rsid w:val="00925762"/>
    <w:rsid w:val="009279E1"/>
    <w:rsid w:val="00936535"/>
    <w:rsid w:val="00941C18"/>
    <w:rsid w:val="0095163B"/>
    <w:rsid w:val="009553CF"/>
    <w:rsid w:val="0099079F"/>
    <w:rsid w:val="009A29D0"/>
    <w:rsid w:val="009A302E"/>
    <w:rsid w:val="009A573B"/>
    <w:rsid w:val="009B7990"/>
    <w:rsid w:val="009C4C4C"/>
    <w:rsid w:val="009C5D61"/>
    <w:rsid w:val="009F1956"/>
    <w:rsid w:val="009F220A"/>
    <w:rsid w:val="009F6565"/>
    <w:rsid w:val="00A16247"/>
    <w:rsid w:val="00A17B9A"/>
    <w:rsid w:val="00A22F9D"/>
    <w:rsid w:val="00A25CEC"/>
    <w:rsid w:val="00A26BE7"/>
    <w:rsid w:val="00A31A17"/>
    <w:rsid w:val="00A35A60"/>
    <w:rsid w:val="00A452D0"/>
    <w:rsid w:val="00A46E12"/>
    <w:rsid w:val="00A8480E"/>
    <w:rsid w:val="00A94F40"/>
    <w:rsid w:val="00AA26ED"/>
    <w:rsid w:val="00AA2F3F"/>
    <w:rsid w:val="00AB76F3"/>
    <w:rsid w:val="00AB79CC"/>
    <w:rsid w:val="00AC0B75"/>
    <w:rsid w:val="00AC1A60"/>
    <w:rsid w:val="00AC2B45"/>
    <w:rsid w:val="00AC76F2"/>
    <w:rsid w:val="00AD7CDF"/>
    <w:rsid w:val="00AE4DC8"/>
    <w:rsid w:val="00AF34C7"/>
    <w:rsid w:val="00AF7472"/>
    <w:rsid w:val="00B07CB4"/>
    <w:rsid w:val="00B16E1B"/>
    <w:rsid w:val="00B37FDD"/>
    <w:rsid w:val="00B65352"/>
    <w:rsid w:val="00B856CA"/>
    <w:rsid w:val="00B92EFA"/>
    <w:rsid w:val="00BA1CA3"/>
    <w:rsid w:val="00BB7FB1"/>
    <w:rsid w:val="00BC0DEA"/>
    <w:rsid w:val="00BC6D75"/>
    <w:rsid w:val="00BD0952"/>
    <w:rsid w:val="00BD0F74"/>
    <w:rsid w:val="00BD3B4E"/>
    <w:rsid w:val="00BD7929"/>
    <w:rsid w:val="00C00F32"/>
    <w:rsid w:val="00C06ECD"/>
    <w:rsid w:val="00C14216"/>
    <w:rsid w:val="00C14FC8"/>
    <w:rsid w:val="00C275A7"/>
    <w:rsid w:val="00C35546"/>
    <w:rsid w:val="00C36525"/>
    <w:rsid w:val="00C521A1"/>
    <w:rsid w:val="00C624B8"/>
    <w:rsid w:val="00C626D5"/>
    <w:rsid w:val="00C66046"/>
    <w:rsid w:val="00C666EB"/>
    <w:rsid w:val="00C720F8"/>
    <w:rsid w:val="00C75E72"/>
    <w:rsid w:val="00C84223"/>
    <w:rsid w:val="00C855C6"/>
    <w:rsid w:val="00C952D4"/>
    <w:rsid w:val="00CA2FA0"/>
    <w:rsid w:val="00CA5799"/>
    <w:rsid w:val="00CA70F2"/>
    <w:rsid w:val="00CB26ED"/>
    <w:rsid w:val="00CE59EA"/>
    <w:rsid w:val="00D01D95"/>
    <w:rsid w:val="00D02454"/>
    <w:rsid w:val="00D03192"/>
    <w:rsid w:val="00D13338"/>
    <w:rsid w:val="00D14A8D"/>
    <w:rsid w:val="00D15665"/>
    <w:rsid w:val="00D21E3B"/>
    <w:rsid w:val="00D22FEA"/>
    <w:rsid w:val="00D47163"/>
    <w:rsid w:val="00D56019"/>
    <w:rsid w:val="00D56D60"/>
    <w:rsid w:val="00D56E3F"/>
    <w:rsid w:val="00D60334"/>
    <w:rsid w:val="00D61843"/>
    <w:rsid w:val="00D76A7F"/>
    <w:rsid w:val="00D82365"/>
    <w:rsid w:val="00D85A5A"/>
    <w:rsid w:val="00D8745C"/>
    <w:rsid w:val="00DA7DE1"/>
    <w:rsid w:val="00DB1EAF"/>
    <w:rsid w:val="00DC631A"/>
    <w:rsid w:val="00DE186E"/>
    <w:rsid w:val="00DE3C41"/>
    <w:rsid w:val="00E109AE"/>
    <w:rsid w:val="00E11C00"/>
    <w:rsid w:val="00E22CE7"/>
    <w:rsid w:val="00E3724A"/>
    <w:rsid w:val="00E41428"/>
    <w:rsid w:val="00E62138"/>
    <w:rsid w:val="00E9514C"/>
    <w:rsid w:val="00E96073"/>
    <w:rsid w:val="00EA73B7"/>
    <w:rsid w:val="00EB06CC"/>
    <w:rsid w:val="00EB089F"/>
    <w:rsid w:val="00EB6613"/>
    <w:rsid w:val="00EB7D87"/>
    <w:rsid w:val="00EC0220"/>
    <w:rsid w:val="00EC6591"/>
    <w:rsid w:val="00ED19FC"/>
    <w:rsid w:val="00ED300F"/>
    <w:rsid w:val="00ED652E"/>
    <w:rsid w:val="00EE1D20"/>
    <w:rsid w:val="00EE3C6D"/>
    <w:rsid w:val="00EE6065"/>
    <w:rsid w:val="00F0339D"/>
    <w:rsid w:val="00F1042F"/>
    <w:rsid w:val="00F16731"/>
    <w:rsid w:val="00F16CBA"/>
    <w:rsid w:val="00F229E8"/>
    <w:rsid w:val="00F22FF0"/>
    <w:rsid w:val="00F230C6"/>
    <w:rsid w:val="00F31194"/>
    <w:rsid w:val="00F410A6"/>
    <w:rsid w:val="00F476FE"/>
    <w:rsid w:val="00F533DE"/>
    <w:rsid w:val="00F611BE"/>
    <w:rsid w:val="00F629C2"/>
    <w:rsid w:val="00F66DEF"/>
    <w:rsid w:val="00F70AB1"/>
    <w:rsid w:val="00F72195"/>
    <w:rsid w:val="00F73D55"/>
    <w:rsid w:val="00F8332A"/>
    <w:rsid w:val="00F87088"/>
    <w:rsid w:val="00F902BA"/>
    <w:rsid w:val="00F96A36"/>
    <w:rsid w:val="00FA6646"/>
    <w:rsid w:val="00FB4696"/>
    <w:rsid w:val="00FC507C"/>
    <w:rsid w:val="00FD75A8"/>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C0"/>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2F637D"/>
    <w:pPr>
      <w:keepNext/>
      <w:outlineLvl w:val="0"/>
    </w:pPr>
    <w:rPr>
      <w:rFonts w:eastAsia="Times New Roman"/>
      <w:b/>
      <w:sz w:val="28"/>
      <w:szCs w:val="20"/>
    </w:rPr>
  </w:style>
  <w:style w:type="paragraph" w:styleId="Heading2">
    <w:name w:val="heading 2"/>
    <w:basedOn w:val="Normal"/>
    <w:next w:val="Normal"/>
    <w:link w:val="Heading2Char"/>
    <w:semiHidden/>
    <w:unhideWhenUsed/>
    <w:qFormat/>
    <w:rsid w:val="002F637D"/>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 w:type="character" w:styleId="CommentReference">
    <w:name w:val="annotation reference"/>
    <w:basedOn w:val="DefaultParagraphFont"/>
    <w:uiPriority w:val="99"/>
    <w:semiHidden/>
    <w:unhideWhenUsed/>
    <w:rsid w:val="00A94F40"/>
    <w:rPr>
      <w:sz w:val="16"/>
      <w:szCs w:val="16"/>
    </w:rPr>
  </w:style>
  <w:style w:type="paragraph" w:styleId="CommentText">
    <w:name w:val="annotation text"/>
    <w:basedOn w:val="Normal"/>
    <w:link w:val="CommentTextChar"/>
    <w:uiPriority w:val="99"/>
    <w:semiHidden/>
    <w:unhideWhenUsed/>
    <w:rsid w:val="00A94F40"/>
    <w:rPr>
      <w:sz w:val="20"/>
      <w:szCs w:val="20"/>
    </w:rPr>
  </w:style>
  <w:style w:type="character" w:customStyle="1" w:styleId="CommentTextChar">
    <w:name w:val="Comment Text Char"/>
    <w:basedOn w:val="DefaultParagraphFont"/>
    <w:link w:val="CommentText"/>
    <w:uiPriority w:val="99"/>
    <w:semiHidden/>
    <w:rsid w:val="00A94F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F40"/>
    <w:rPr>
      <w:b/>
      <w:bCs/>
    </w:rPr>
  </w:style>
  <w:style w:type="character" w:customStyle="1" w:styleId="CommentSubjectChar">
    <w:name w:val="Comment Subject Char"/>
    <w:basedOn w:val="CommentTextChar"/>
    <w:link w:val="CommentSubject"/>
    <w:uiPriority w:val="99"/>
    <w:semiHidden/>
    <w:rsid w:val="00A94F40"/>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592967"/>
    <w:rPr>
      <w:color w:val="808080"/>
      <w:shd w:val="clear" w:color="auto" w:fill="E6E6E6"/>
    </w:rPr>
  </w:style>
  <w:style w:type="paragraph" w:styleId="Title">
    <w:name w:val="Title"/>
    <w:basedOn w:val="Normal"/>
    <w:link w:val="TitleChar"/>
    <w:qFormat/>
    <w:rsid w:val="00E62138"/>
    <w:pPr>
      <w:jc w:val="center"/>
    </w:pPr>
    <w:rPr>
      <w:rFonts w:ascii="Calibri" w:eastAsia="Times New Roman" w:hAnsi="Calibri"/>
      <w:b/>
      <w:bCs/>
      <w:sz w:val="18"/>
      <w:szCs w:val="20"/>
    </w:rPr>
  </w:style>
  <w:style w:type="character" w:customStyle="1" w:styleId="TitleChar">
    <w:name w:val="Title Char"/>
    <w:basedOn w:val="DefaultParagraphFont"/>
    <w:link w:val="Title"/>
    <w:rsid w:val="00E62138"/>
    <w:rPr>
      <w:rFonts w:eastAsia="Times New Roman" w:cs="Times New Roman"/>
      <w:b/>
      <w:bCs/>
      <w:sz w:val="18"/>
      <w:szCs w:val="20"/>
    </w:rPr>
  </w:style>
  <w:style w:type="paragraph" w:styleId="Header">
    <w:name w:val="header"/>
    <w:basedOn w:val="Normal"/>
    <w:link w:val="HeaderChar"/>
    <w:uiPriority w:val="99"/>
    <w:unhideWhenUsed/>
    <w:rsid w:val="00C14FC8"/>
    <w:pPr>
      <w:tabs>
        <w:tab w:val="center" w:pos="4680"/>
        <w:tab w:val="right" w:pos="9360"/>
      </w:tabs>
    </w:pPr>
  </w:style>
  <w:style w:type="character" w:customStyle="1" w:styleId="HeaderChar">
    <w:name w:val="Header Char"/>
    <w:basedOn w:val="DefaultParagraphFont"/>
    <w:link w:val="Header"/>
    <w:uiPriority w:val="99"/>
    <w:rsid w:val="00C14FC8"/>
    <w:rPr>
      <w:rFonts w:ascii="Times New Roman" w:eastAsia="Calibri" w:hAnsi="Times New Roman" w:cs="Times New Roman"/>
    </w:rPr>
  </w:style>
  <w:style w:type="paragraph" w:styleId="Footer">
    <w:name w:val="footer"/>
    <w:basedOn w:val="Normal"/>
    <w:link w:val="FooterChar"/>
    <w:uiPriority w:val="99"/>
    <w:unhideWhenUsed/>
    <w:rsid w:val="00C14FC8"/>
    <w:pPr>
      <w:tabs>
        <w:tab w:val="center" w:pos="4680"/>
        <w:tab w:val="right" w:pos="9360"/>
      </w:tabs>
    </w:pPr>
  </w:style>
  <w:style w:type="character" w:customStyle="1" w:styleId="FooterChar">
    <w:name w:val="Footer Char"/>
    <w:basedOn w:val="DefaultParagraphFont"/>
    <w:link w:val="Footer"/>
    <w:uiPriority w:val="99"/>
    <w:rsid w:val="00C14FC8"/>
    <w:rPr>
      <w:rFonts w:ascii="Times New Roman" w:eastAsia="Calibri" w:hAnsi="Times New Roman" w:cs="Times New Roman"/>
    </w:rPr>
  </w:style>
  <w:style w:type="character" w:customStyle="1" w:styleId="Heading1Char">
    <w:name w:val="Heading 1 Char"/>
    <w:basedOn w:val="DefaultParagraphFont"/>
    <w:link w:val="Heading1"/>
    <w:rsid w:val="002F637D"/>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2F637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69040269">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15149490">
      <w:bodyDiv w:val="1"/>
      <w:marLeft w:val="0"/>
      <w:marRight w:val="0"/>
      <w:marTop w:val="0"/>
      <w:marBottom w:val="0"/>
      <w:divBdr>
        <w:top w:val="none" w:sz="0" w:space="0" w:color="auto"/>
        <w:left w:val="none" w:sz="0" w:space="0" w:color="auto"/>
        <w:bottom w:val="none" w:sz="0" w:space="0" w:color="auto"/>
        <w:right w:val="none" w:sz="0" w:space="0" w:color="auto"/>
      </w:divBdr>
    </w:div>
    <w:div w:id="150021103">
      <w:bodyDiv w:val="1"/>
      <w:marLeft w:val="0"/>
      <w:marRight w:val="0"/>
      <w:marTop w:val="0"/>
      <w:marBottom w:val="0"/>
      <w:divBdr>
        <w:top w:val="none" w:sz="0" w:space="0" w:color="auto"/>
        <w:left w:val="none" w:sz="0" w:space="0" w:color="auto"/>
        <w:bottom w:val="none" w:sz="0" w:space="0" w:color="auto"/>
        <w:right w:val="none" w:sz="0" w:space="0" w:color="auto"/>
      </w:divBdr>
    </w:div>
    <w:div w:id="182205207">
      <w:bodyDiv w:val="1"/>
      <w:marLeft w:val="0"/>
      <w:marRight w:val="0"/>
      <w:marTop w:val="0"/>
      <w:marBottom w:val="0"/>
      <w:divBdr>
        <w:top w:val="none" w:sz="0" w:space="0" w:color="auto"/>
        <w:left w:val="none" w:sz="0" w:space="0" w:color="auto"/>
        <w:bottom w:val="none" w:sz="0" w:space="0" w:color="auto"/>
        <w:right w:val="none" w:sz="0" w:space="0" w:color="auto"/>
      </w:divBdr>
    </w:div>
    <w:div w:id="183057394">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42450285">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294482961">
      <w:bodyDiv w:val="1"/>
      <w:marLeft w:val="0"/>
      <w:marRight w:val="0"/>
      <w:marTop w:val="0"/>
      <w:marBottom w:val="0"/>
      <w:divBdr>
        <w:top w:val="none" w:sz="0" w:space="0" w:color="auto"/>
        <w:left w:val="none" w:sz="0" w:space="0" w:color="auto"/>
        <w:bottom w:val="none" w:sz="0" w:space="0" w:color="auto"/>
        <w:right w:val="none" w:sz="0" w:space="0" w:color="auto"/>
      </w:divBdr>
    </w:div>
    <w:div w:id="388845071">
      <w:bodyDiv w:val="1"/>
      <w:marLeft w:val="0"/>
      <w:marRight w:val="0"/>
      <w:marTop w:val="0"/>
      <w:marBottom w:val="0"/>
      <w:divBdr>
        <w:top w:val="none" w:sz="0" w:space="0" w:color="auto"/>
        <w:left w:val="none" w:sz="0" w:space="0" w:color="auto"/>
        <w:bottom w:val="none" w:sz="0" w:space="0" w:color="auto"/>
        <w:right w:val="none" w:sz="0" w:space="0" w:color="auto"/>
      </w:divBdr>
    </w:div>
    <w:div w:id="435947670">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710152309">
      <w:bodyDiv w:val="1"/>
      <w:marLeft w:val="0"/>
      <w:marRight w:val="0"/>
      <w:marTop w:val="0"/>
      <w:marBottom w:val="0"/>
      <w:divBdr>
        <w:top w:val="none" w:sz="0" w:space="0" w:color="auto"/>
        <w:left w:val="none" w:sz="0" w:space="0" w:color="auto"/>
        <w:bottom w:val="none" w:sz="0" w:space="0" w:color="auto"/>
        <w:right w:val="none" w:sz="0" w:space="0" w:color="auto"/>
      </w:divBdr>
    </w:div>
    <w:div w:id="730930276">
      <w:bodyDiv w:val="1"/>
      <w:marLeft w:val="0"/>
      <w:marRight w:val="0"/>
      <w:marTop w:val="0"/>
      <w:marBottom w:val="0"/>
      <w:divBdr>
        <w:top w:val="none" w:sz="0" w:space="0" w:color="auto"/>
        <w:left w:val="none" w:sz="0" w:space="0" w:color="auto"/>
        <w:bottom w:val="none" w:sz="0" w:space="0" w:color="auto"/>
        <w:right w:val="none" w:sz="0" w:space="0" w:color="auto"/>
      </w:divBdr>
    </w:div>
    <w:div w:id="758448335">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809712021">
      <w:bodyDiv w:val="1"/>
      <w:marLeft w:val="0"/>
      <w:marRight w:val="0"/>
      <w:marTop w:val="0"/>
      <w:marBottom w:val="0"/>
      <w:divBdr>
        <w:top w:val="none" w:sz="0" w:space="0" w:color="auto"/>
        <w:left w:val="none" w:sz="0" w:space="0" w:color="auto"/>
        <w:bottom w:val="none" w:sz="0" w:space="0" w:color="auto"/>
        <w:right w:val="none" w:sz="0" w:space="0" w:color="auto"/>
      </w:divBdr>
    </w:div>
    <w:div w:id="821582114">
      <w:bodyDiv w:val="1"/>
      <w:marLeft w:val="0"/>
      <w:marRight w:val="0"/>
      <w:marTop w:val="0"/>
      <w:marBottom w:val="0"/>
      <w:divBdr>
        <w:top w:val="none" w:sz="0" w:space="0" w:color="auto"/>
        <w:left w:val="none" w:sz="0" w:space="0" w:color="auto"/>
        <w:bottom w:val="none" w:sz="0" w:space="0" w:color="auto"/>
        <w:right w:val="none" w:sz="0" w:space="0" w:color="auto"/>
      </w:divBdr>
    </w:div>
    <w:div w:id="878083848">
      <w:bodyDiv w:val="1"/>
      <w:marLeft w:val="0"/>
      <w:marRight w:val="0"/>
      <w:marTop w:val="0"/>
      <w:marBottom w:val="0"/>
      <w:divBdr>
        <w:top w:val="none" w:sz="0" w:space="0" w:color="auto"/>
        <w:left w:val="none" w:sz="0" w:space="0" w:color="auto"/>
        <w:bottom w:val="none" w:sz="0" w:space="0" w:color="auto"/>
        <w:right w:val="none" w:sz="0" w:space="0" w:color="auto"/>
      </w:divBdr>
    </w:div>
    <w:div w:id="924801531">
      <w:bodyDiv w:val="1"/>
      <w:marLeft w:val="0"/>
      <w:marRight w:val="0"/>
      <w:marTop w:val="0"/>
      <w:marBottom w:val="0"/>
      <w:divBdr>
        <w:top w:val="none" w:sz="0" w:space="0" w:color="auto"/>
        <w:left w:val="none" w:sz="0" w:space="0" w:color="auto"/>
        <w:bottom w:val="none" w:sz="0" w:space="0" w:color="auto"/>
        <w:right w:val="none" w:sz="0" w:space="0" w:color="auto"/>
      </w:divBdr>
    </w:div>
    <w:div w:id="100836324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43136802">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087310253">
      <w:bodyDiv w:val="1"/>
      <w:marLeft w:val="0"/>
      <w:marRight w:val="0"/>
      <w:marTop w:val="0"/>
      <w:marBottom w:val="0"/>
      <w:divBdr>
        <w:top w:val="none" w:sz="0" w:space="0" w:color="auto"/>
        <w:left w:val="none" w:sz="0" w:space="0" w:color="auto"/>
        <w:bottom w:val="none" w:sz="0" w:space="0" w:color="auto"/>
        <w:right w:val="none" w:sz="0" w:space="0" w:color="auto"/>
      </w:divBdr>
    </w:div>
    <w:div w:id="1125466005">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49343666">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42010503">
      <w:bodyDiv w:val="1"/>
      <w:marLeft w:val="0"/>
      <w:marRight w:val="0"/>
      <w:marTop w:val="0"/>
      <w:marBottom w:val="0"/>
      <w:divBdr>
        <w:top w:val="none" w:sz="0" w:space="0" w:color="auto"/>
        <w:left w:val="none" w:sz="0" w:space="0" w:color="auto"/>
        <w:bottom w:val="none" w:sz="0" w:space="0" w:color="auto"/>
        <w:right w:val="none" w:sz="0" w:space="0" w:color="auto"/>
      </w:divBdr>
    </w:div>
    <w:div w:id="1351957497">
      <w:bodyDiv w:val="1"/>
      <w:marLeft w:val="0"/>
      <w:marRight w:val="0"/>
      <w:marTop w:val="0"/>
      <w:marBottom w:val="0"/>
      <w:divBdr>
        <w:top w:val="none" w:sz="0" w:space="0" w:color="auto"/>
        <w:left w:val="none" w:sz="0" w:space="0" w:color="auto"/>
        <w:bottom w:val="none" w:sz="0" w:space="0" w:color="auto"/>
        <w:right w:val="none" w:sz="0" w:space="0" w:color="auto"/>
      </w:divBdr>
    </w:div>
    <w:div w:id="1357805763">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29233036">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09656771">
      <w:bodyDiv w:val="1"/>
      <w:marLeft w:val="0"/>
      <w:marRight w:val="0"/>
      <w:marTop w:val="0"/>
      <w:marBottom w:val="0"/>
      <w:divBdr>
        <w:top w:val="none" w:sz="0" w:space="0" w:color="auto"/>
        <w:left w:val="none" w:sz="0" w:space="0" w:color="auto"/>
        <w:bottom w:val="none" w:sz="0" w:space="0" w:color="auto"/>
        <w:right w:val="none" w:sz="0" w:space="0" w:color="auto"/>
      </w:divBdr>
    </w:div>
    <w:div w:id="1633289430">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689746012">
      <w:bodyDiv w:val="1"/>
      <w:marLeft w:val="0"/>
      <w:marRight w:val="0"/>
      <w:marTop w:val="0"/>
      <w:marBottom w:val="0"/>
      <w:divBdr>
        <w:top w:val="none" w:sz="0" w:space="0" w:color="auto"/>
        <w:left w:val="none" w:sz="0" w:space="0" w:color="auto"/>
        <w:bottom w:val="none" w:sz="0" w:space="0" w:color="auto"/>
        <w:right w:val="none" w:sz="0" w:space="0" w:color="auto"/>
      </w:divBdr>
    </w:div>
    <w:div w:id="1746491065">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1990671944">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4421313">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41D0-135C-4256-9FEE-9EB87D58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15</cp:revision>
  <cp:lastPrinted>2018-01-26T15:17:00Z</cp:lastPrinted>
  <dcterms:created xsi:type="dcterms:W3CDTF">2018-02-16T16:21:00Z</dcterms:created>
  <dcterms:modified xsi:type="dcterms:W3CDTF">2018-03-08T18:43:00Z</dcterms:modified>
</cp:coreProperties>
</file>