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7F205" w14:textId="1C7A290E" w:rsidR="00AC76F2" w:rsidRPr="00AC76F2" w:rsidRDefault="00AC76F2" w:rsidP="00AC76F2">
      <w:pPr>
        <w:jc w:val="center"/>
        <w:rPr>
          <w:rFonts w:ascii="Tahoma" w:hAnsi="Tahoma" w:cs="Tahoma"/>
          <w:b/>
          <w:sz w:val="20"/>
          <w:szCs w:val="20"/>
        </w:rPr>
      </w:pPr>
      <w:r w:rsidRPr="00AC76F2">
        <w:rPr>
          <w:rFonts w:ascii="Tahoma" w:hAnsi="Tahoma" w:cs="Tahoma"/>
          <w:b/>
          <w:sz w:val="20"/>
          <w:szCs w:val="20"/>
        </w:rPr>
        <w:t>“</w:t>
      </w:r>
      <w:r w:rsidRPr="00AC76F2">
        <w:rPr>
          <w:rFonts w:ascii="Tahoma" w:hAnsi="Tahoma" w:cs="Tahoma"/>
          <w:b/>
          <w:sz w:val="20"/>
          <w:szCs w:val="20"/>
          <w:u w:val="single"/>
        </w:rPr>
        <w:t>SARAH, Mother of Nations</w:t>
      </w:r>
      <w:r w:rsidRPr="00AC76F2">
        <w:rPr>
          <w:rFonts w:ascii="Tahoma" w:hAnsi="Tahoma" w:cs="Tahoma"/>
          <w:b/>
          <w:sz w:val="20"/>
          <w:szCs w:val="20"/>
        </w:rPr>
        <w:t>!”</w:t>
      </w:r>
    </w:p>
    <w:p w14:paraId="7B8C72DE" w14:textId="1585D036" w:rsidR="00AC76F2" w:rsidRPr="00AC76F2" w:rsidRDefault="00AC76F2" w:rsidP="00AC76F2">
      <w:pPr>
        <w:jc w:val="center"/>
        <w:rPr>
          <w:rFonts w:ascii="Tahoma" w:hAnsi="Tahoma" w:cs="Tahoma"/>
          <w:b/>
          <w:sz w:val="20"/>
          <w:szCs w:val="20"/>
        </w:rPr>
      </w:pPr>
      <w:r w:rsidRPr="00AC76F2">
        <w:rPr>
          <w:rFonts w:ascii="Tahoma" w:hAnsi="Tahoma" w:cs="Tahoma"/>
          <w:b/>
          <w:sz w:val="20"/>
          <w:szCs w:val="20"/>
        </w:rPr>
        <w:t>(Genesis 12-21)</w:t>
      </w:r>
    </w:p>
    <w:p w14:paraId="561FB2AC" w14:textId="77777777" w:rsidR="00AC76F2" w:rsidRPr="00AC76F2" w:rsidRDefault="00AC76F2" w:rsidP="00AC76F2">
      <w:pPr>
        <w:rPr>
          <w:rFonts w:ascii="Tahoma" w:hAnsi="Tahoma" w:cs="Tahoma"/>
          <w:b/>
          <w:sz w:val="20"/>
          <w:szCs w:val="20"/>
        </w:rPr>
      </w:pPr>
    </w:p>
    <w:p w14:paraId="19164C6D" w14:textId="77777777" w:rsidR="00AC76F2" w:rsidRPr="00AC76F2" w:rsidRDefault="00AC76F2" w:rsidP="00AC76F2">
      <w:pPr>
        <w:jc w:val="both"/>
        <w:rPr>
          <w:rFonts w:ascii="Tahoma" w:hAnsi="Tahoma" w:cs="Tahoma"/>
          <w:b/>
          <w:sz w:val="20"/>
          <w:szCs w:val="20"/>
        </w:rPr>
      </w:pPr>
      <w:r w:rsidRPr="00AC76F2">
        <w:rPr>
          <w:rFonts w:ascii="Tahoma" w:hAnsi="Tahoma" w:cs="Tahoma"/>
          <w:b/>
          <w:sz w:val="20"/>
          <w:szCs w:val="20"/>
        </w:rPr>
        <w:t>Today we will consider the life of a woman who went from being barren</w:t>
      </w:r>
    </w:p>
    <w:p w14:paraId="1FD4C3FC" w14:textId="6CA210F0" w:rsidR="00AC76F2" w:rsidRDefault="00AC76F2" w:rsidP="00AC76F2">
      <w:pPr>
        <w:jc w:val="both"/>
        <w:rPr>
          <w:rFonts w:ascii="Tahoma" w:hAnsi="Tahoma" w:cs="Tahoma"/>
          <w:b/>
          <w:sz w:val="20"/>
          <w:szCs w:val="20"/>
        </w:rPr>
      </w:pPr>
      <w:r w:rsidRPr="00AC76F2">
        <w:rPr>
          <w:rFonts w:ascii="Tahoma" w:hAnsi="Tahoma" w:cs="Tahoma"/>
          <w:b/>
          <w:sz w:val="20"/>
          <w:szCs w:val="20"/>
        </w:rPr>
        <w:t>to being the mother of innumerable descendants!  Sarah, Abraham’s wife, is highly esteemed in God’s W</w:t>
      </w:r>
      <w:r>
        <w:rPr>
          <w:rFonts w:ascii="Tahoma" w:hAnsi="Tahoma" w:cs="Tahoma"/>
          <w:b/>
          <w:sz w:val="20"/>
          <w:szCs w:val="20"/>
        </w:rPr>
        <w:t xml:space="preserve">ord, which shows her life to be. . . </w:t>
      </w:r>
    </w:p>
    <w:p w14:paraId="0F01E108" w14:textId="77777777" w:rsidR="00AC76F2" w:rsidRPr="00AC76F2" w:rsidRDefault="00AC76F2" w:rsidP="00AC76F2">
      <w:pPr>
        <w:jc w:val="both"/>
        <w:rPr>
          <w:rFonts w:ascii="Tahoma" w:hAnsi="Tahoma" w:cs="Tahoma"/>
          <w:b/>
          <w:sz w:val="20"/>
          <w:szCs w:val="20"/>
        </w:rPr>
      </w:pPr>
    </w:p>
    <w:p w14:paraId="406F4CE6" w14:textId="77777777" w:rsidR="00AC76F2" w:rsidRPr="00AC76F2" w:rsidRDefault="00AC76F2" w:rsidP="00AC76F2">
      <w:pPr>
        <w:rPr>
          <w:rFonts w:ascii="Tahoma" w:hAnsi="Tahoma" w:cs="Tahoma"/>
          <w:b/>
          <w:sz w:val="20"/>
          <w:szCs w:val="20"/>
        </w:rPr>
      </w:pPr>
    </w:p>
    <w:p w14:paraId="08E5EFCC" w14:textId="04D1C2A2" w:rsidR="00AC76F2" w:rsidRPr="00AC76F2" w:rsidRDefault="00AC76F2" w:rsidP="00AC76F2">
      <w:pPr>
        <w:rPr>
          <w:rFonts w:ascii="Tahoma" w:hAnsi="Tahoma" w:cs="Tahoma"/>
          <w:sz w:val="20"/>
          <w:szCs w:val="20"/>
        </w:rPr>
      </w:pPr>
      <w:r w:rsidRPr="00AC76F2">
        <w:rPr>
          <w:rFonts w:ascii="Tahoma" w:hAnsi="Tahoma" w:cs="Tahoma"/>
          <w:b/>
          <w:sz w:val="36"/>
          <w:szCs w:val="36"/>
        </w:rPr>
        <w:t>S</w:t>
      </w:r>
      <w:r w:rsidRPr="00AC76F2">
        <w:rPr>
          <w:rFonts w:ascii="Tahoma" w:hAnsi="Tahoma" w:cs="Tahoma"/>
          <w:b/>
          <w:color w:val="FF0000"/>
          <w:sz w:val="20"/>
          <w:szCs w:val="20"/>
          <w:u w:val="single"/>
        </w:rPr>
        <w:t>urrendered</w:t>
      </w:r>
      <w:r w:rsidRPr="00AC76F2">
        <w:rPr>
          <w:rFonts w:ascii="Tahoma" w:hAnsi="Tahoma" w:cs="Tahoma"/>
          <w:color w:val="FF0000"/>
          <w:sz w:val="20"/>
          <w:szCs w:val="20"/>
          <w:u w:val="single"/>
        </w:rPr>
        <w:t xml:space="preserve">  </w:t>
      </w:r>
      <w:r w:rsidRPr="00AC76F2">
        <w:rPr>
          <w:rFonts w:ascii="Tahoma" w:hAnsi="Tahoma" w:cs="Tahoma"/>
          <w:sz w:val="20"/>
          <w:szCs w:val="20"/>
        </w:rPr>
        <w:t>(Gen</w:t>
      </w:r>
      <w:r>
        <w:rPr>
          <w:rFonts w:ascii="Tahoma" w:hAnsi="Tahoma" w:cs="Tahoma"/>
          <w:sz w:val="20"/>
          <w:szCs w:val="20"/>
        </w:rPr>
        <w:t xml:space="preserve">esis </w:t>
      </w:r>
      <w:r w:rsidRPr="00AC76F2">
        <w:rPr>
          <w:rFonts w:ascii="Tahoma" w:hAnsi="Tahoma" w:cs="Tahoma"/>
          <w:sz w:val="20"/>
          <w:szCs w:val="20"/>
        </w:rPr>
        <w:t xml:space="preserve">12:1-5) </w:t>
      </w:r>
    </w:p>
    <w:p w14:paraId="782D0939" w14:textId="77777777" w:rsidR="00AC76F2" w:rsidRPr="00AC76F2" w:rsidRDefault="00AC76F2" w:rsidP="00AC76F2">
      <w:pPr>
        <w:rPr>
          <w:rFonts w:ascii="Tahoma" w:hAnsi="Tahoma" w:cs="Tahoma"/>
          <w:sz w:val="20"/>
          <w:szCs w:val="20"/>
        </w:rPr>
      </w:pPr>
    </w:p>
    <w:p w14:paraId="72C7BEAC" w14:textId="77777777" w:rsidR="00AC76F2" w:rsidRPr="00AC76F2" w:rsidRDefault="00AC76F2" w:rsidP="00AC76F2">
      <w:pPr>
        <w:rPr>
          <w:rFonts w:ascii="Tahoma" w:hAnsi="Tahoma" w:cs="Tahoma"/>
          <w:sz w:val="20"/>
          <w:szCs w:val="20"/>
        </w:rPr>
      </w:pPr>
    </w:p>
    <w:p w14:paraId="73EACD22" w14:textId="080750E2" w:rsidR="00AC76F2" w:rsidRDefault="00AC76F2" w:rsidP="00AC76F2">
      <w:pPr>
        <w:rPr>
          <w:rFonts w:ascii="Tahoma" w:hAnsi="Tahoma" w:cs="Tahoma"/>
          <w:sz w:val="20"/>
          <w:szCs w:val="20"/>
        </w:rPr>
      </w:pPr>
    </w:p>
    <w:p w14:paraId="1BB6996A" w14:textId="77777777" w:rsidR="00AC76F2" w:rsidRPr="00AC76F2" w:rsidRDefault="00AC76F2" w:rsidP="00AC76F2">
      <w:pPr>
        <w:rPr>
          <w:rFonts w:ascii="Tahoma" w:hAnsi="Tahoma" w:cs="Tahoma"/>
          <w:sz w:val="20"/>
          <w:szCs w:val="20"/>
        </w:rPr>
      </w:pPr>
    </w:p>
    <w:p w14:paraId="11CC8CE9" w14:textId="77777777" w:rsidR="00AC76F2" w:rsidRPr="00AC76F2" w:rsidRDefault="00AC76F2" w:rsidP="00AC76F2">
      <w:pPr>
        <w:rPr>
          <w:rFonts w:ascii="Tahoma" w:hAnsi="Tahoma" w:cs="Tahoma"/>
          <w:sz w:val="20"/>
          <w:szCs w:val="20"/>
        </w:rPr>
      </w:pPr>
    </w:p>
    <w:p w14:paraId="6F468E59" w14:textId="04E4D7F8" w:rsidR="00AC76F2" w:rsidRPr="00AC76F2" w:rsidRDefault="00AC76F2" w:rsidP="00AC76F2">
      <w:pPr>
        <w:rPr>
          <w:rFonts w:ascii="Tahoma" w:hAnsi="Tahoma" w:cs="Tahoma"/>
          <w:sz w:val="20"/>
          <w:szCs w:val="20"/>
        </w:rPr>
      </w:pPr>
      <w:r w:rsidRPr="00AC76F2">
        <w:rPr>
          <w:rFonts w:ascii="Tahoma" w:hAnsi="Tahoma" w:cs="Tahoma"/>
          <w:b/>
          <w:sz w:val="36"/>
          <w:szCs w:val="36"/>
        </w:rPr>
        <w:t>A</w:t>
      </w:r>
      <w:r w:rsidRPr="00AC76F2">
        <w:rPr>
          <w:rFonts w:ascii="Tahoma" w:hAnsi="Tahoma" w:cs="Tahoma"/>
          <w:b/>
          <w:color w:val="FF0000"/>
          <w:sz w:val="20"/>
          <w:szCs w:val="20"/>
          <w:u w:val="single"/>
        </w:rPr>
        <w:t>nxious</w:t>
      </w:r>
      <w:r w:rsidRPr="00AC76F2">
        <w:rPr>
          <w:rFonts w:ascii="Tahoma" w:hAnsi="Tahoma" w:cs="Tahoma"/>
          <w:b/>
          <w:i/>
          <w:sz w:val="20"/>
          <w:szCs w:val="20"/>
        </w:rPr>
        <w:t xml:space="preserve">  </w:t>
      </w:r>
      <w:r w:rsidRPr="00AC76F2">
        <w:rPr>
          <w:rFonts w:ascii="Tahoma" w:hAnsi="Tahoma" w:cs="Tahoma"/>
          <w:sz w:val="20"/>
          <w:szCs w:val="20"/>
        </w:rPr>
        <w:t>(Gen</w:t>
      </w:r>
      <w:r>
        <w:rPr>
          <w:rFonts w:ascii="Tahoma" w:hAnsi="Tahoma" w:cs="Tahoma"/>
          <w:sz w:val="20"/>
          <w:szCs w:val="20"/>
        </w:rPr>
        <w:t xml:space="preserve">esis </w:t>
      </w:r>
      <w:r w:rsidRPr="00AC76F2">
        <w:rPr>
          <w:rFonts w:ascii="Tahoma" w:hAnsi="Tahoma" w:cs="Tahoma"/>
          <w:sz w:val="20"/>
          <w:szCs w:val="20"/>
        </w:rPr>
        <w:t>16:1-5)</w:t>
      </w:r>
    </w:p>
    <w:p w14:paraId="00CFE605" w14:textId="77777777" w:rsidR="00AC76F2" w:rsidRPr="00AC76F2" w:rsidRDefault="00AC76F2" w:rsidP="00AC76F2">
      <w:pPr>
        <w:rPr>
          <w:rFonts w:ascii="Tahoma" w:hAnsi="Tahoma" w:cs="Tahoma"/>
          <w:sz w:val="20"/>
          <w:szCs w:val="20"/>
        </w:rPr>
      </w:pPr>
    </w:p>
    <w:p w14:paraId="42B800B1" w14:textId="77777777" w:rsidR="00AC76F2" w:rsidRPr="00AC76F2" w:rsidRDefault="00AC76F2" w:rsidP="00AC76F2">
      <w:pPr>
        <w:rPr>
          <w:rFonts w:ascii="Tahoma" w:hAnsi="Tahoma" w:cs="Tahoma"/>
          <w:sz w:val="20"/>
          <w:szCs w:val="20"/>
        </w:rPr>
      </w:pPr>
    </w:p>
    <w:p w14:paraId="27FF6CF5" w14:textId="47282A89" w:rsidR="00AC76F2" w:rsidRDefault="00AC76F2" w:rsidP="00AC76F2">
      <w:pPr>
        <w:rPr>
          <w:rFonts w:ascii="Tahoma" w:hAnsi="Tahoma" w:cs="Tahoma"/>
          <w:sz w:val="20"/>
          <w:szCs w:val="20"/>
        </w:rPr>
      </w:pPr>
    </w:p>
    <w:p w14:paraId="6AF497FE" w14:textId="77777777" w:rsidR="00AC76F2" w:rsidRPr="00AC76F2" w:rsidRDefault="00AC76F2" w:rsidP="00AC76F2">
      <w:pPr>
        <w:rPr>
          <w:rFonts w:ascii="Tahoma" w:hAnsi="Tahoma" w:cs="Tahoma"/>
          <w:sz w:val="20"/>
          <w:szCs w:val="20"/>
        </w:rPr>
      </w:pPr>
    </w:p>
    <w:p w14:paraId="0D03AC1A" w14:textId="77777777" w:rsidR="00AC76F2" w:rsidRPr="00AC76F2" w:rsidRDefault="00AC76F2" w:rsidP="00AC76F2">
      <w:pPr>
        <w:rPr>
          <w:rFonts w:ascii="Tahoma" w:hAnsi="Tahoma" w:cs="Tahoma"/>
          <w:sz w:val="20"/>
          <w:szCs w:val="20"/>
        </w:rPr>
      </w:pPr>
    </w:p>
    <w:p w14:paraId="60EE24A8" w14:textId="20840F07" w:rsidR="00AC76F2" w:rsidRPr="00AC76F2" w:rsidRDefault="00AC76F2" w:rsidP="00AC76F2">
      <w:pPr>
        <w:rPr>
          <w:rFonts w:ascii="Tahoma" w:hAnsi="Tahoma" w:cs="Tahoma"/>
          <w:sz w:val="20"/>
          <w:szCs w:val="20"/>
        </w:rPr>
      </w:pPr>
      <w:r w:rsidRPr="00AC76F2">
        <w:rPr>
          <w:rFonts w:ascii="Tahoma" w:hAnsi="Tahoma" w:cs="Tahoma"/>
          <w:b/>
          <w:sz w:val="36"/>
          <w:szCs w:val="36"/>
        </w:rPr>
        <w:t>R</w:t>
      </w:r>
      <w:r w:rsidRPr="00AC76F2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oyalty </w:t>
      </w:r>
      <w:r w:rsidRPr="00AC76F2">
        <w:rPr>
          <w:rFonts w:ascii="Tahoma" w:hAnsi="Tahoma" w:cs="Tahoma"/>
          <w:b/>
          <w:sz w:val="20"/>
          <w:szCs w:val="20"/>
        </w:rPr>
        <w:t xml:space="preserve"> </w:t>
      </w:r>
      <w:r w:rsidRPr="00AC76F2">
        <w:rPr>
          <w:rFonts w:ascii="Tahoma" w:hAnsi="Tahoma" w:cs="Tahoma"/>
          <w:sz w:val="20"/>
          <w:szCs w:val="20"/>
        </w:rPr>
        <w:t>(Gen</w:t>
      </w:r>
      <w:r>
        <w:rPr>
          <w:rFonts w:ascii="Tahoma" w:hAnsi="Tahoma" w:cs="Tahoma"/>
          <w:sz w:val="20"/>
          <w:szCs w:val="20"/>
        </w:rPr>
        <w:t xml:space="preserve">esis </w:t>
      </w:r>
      <w:r w:rsidRPr="00AC76F2">
        <w:rPr>
          <w:rFonts w:ascii="Tahoma" w:hAnsi="Tahoma" w:cs="Tahoma"/>
          <w:sz w:val="20"/>
          <w:szCs w:val="20"/>
        </w:rPr>
        <w:t>17:15-16, 19, 21)</w:t>
      </w:r>
    </w:p>
    <w:p w14:paraId="2B011840" w14:textId="77777777" w:rsidR="00AC76F2" w:rsidRPr="00AC76F2" w:rsidRDefault="00AC76F2" w:rsidP="00AC76F2">
      <w:pPr>
        <w:rPr>
          <w:rFonts w:ascii="Tahoma" w:hAnsi="Tahoma" w:cs="Tahoma"/>
          <w:sz w:val="20"/>
          <w:szCs w:val="20"/>
        </w:rPr>
      </w:pPr>
    </w:p>
    <w:p w14:paraId="640C1335" w14:textId="77777777" w:rsidR="00AC76F2" w:rsidRPr="00AC76F2" w:rsidRDefault="00AC76F2" w:rsidP="00AC76F2">
      <w:pPr>
        <w:rPr>
          <w:rFonts w:ascii="Tahoma" w:hAnsi="Tahoma" w:cs="Tahoma"/>
          <w:sz w:val="20"/>
          <w:szCs w:val="20"/>
        </w:rPr>
      </w:pPr>
    </w:p>
    <w:p w14:paraId="3E49CECA" w14:textId="77777777" w:rsidR="00AC76F2" w:rsidRPr="00AC76F2" w:rsidRDefault="00AC76F2" w:rsidP="00AC76F2">
      <w:pPr>
        <w:rPr>
          <w:rFonts w:ascii="Tahoma" w:hAnsi="Tahoma" w:cs="Tahoma"/>
          <w:sz w:val="20"/>
          <w:szCs w:val="20"/>
        </w:rPr>
      </w:pPr>
    </w:p>
    <w:p w14:paraId="308F02DC" w14:textId="4477DD64" w:rsidR="00AC76F2" w:rsidRDefault="00AC76F2" w:rsidP="00AC76F2">
      <w:pPr>
        <w:rPr>
          <w:rFonts w:ascii="Tahoma" w:hAnsi="Tahoma" w:cs="Tahoma"/>
          <w:sz w:val="20"/>
          <w:szCs w:val="20"/>
        </w:rPr>
      </w:pPr>
    </w:p>
    <w:p w14:paraId="45751161" w14:textId="77777777" w:rsidR="00AC76F2" w:rsidRPr="00AC76F2" w:rsidRDefault="00AC76F2" w:rsidP="00AC76F2">
      <w:pPr>
        <w:rPr>
          <w:rFonts w:ascii="Tahoma" w:hAnsi="Tahoma" w:cs="Tahoma"/>
          <w:sz w:val="20"/>
          <w:szCs w:val="20"/>
        </w:rPr>
      </w:pPr>
    </w:p>
    <w:p w14:paraId="796D85D7" w14:textId="7277F7EB" w:rsidR="00AC76F2" w:rsidRPr="00AC76F2" w:rsidRDefault="00AC76F2" w:rsidP="00AC76F2">
      <w:pPr>
        <w:rPr>
          <w:rFonts w:ascii="Tahoma" w:hAnsi="Tahoma" w:cs="Tahoma"/>
          <w:sz w:val="20"/>
          <w:szCs w:val="20"/>
        </w:rPr>
      </w:pPr>
      <w:r w:rsidRPr="00AC76F2">
        <w:rPr>
          <w:rFonts w:ascii="Tahoma" w:hAnsi="Tahoma" w:cs="Tahoma"/>
          <w:b/>
          <w:sz w:val="36"/>
          <w:szCs w:val="36"/>
        </w:rPr>
        <w:t>A</w:t>
      </w:r>
      <w:r w:rsidRPr="00AC76F2">
        <w:rPr>
          <w:rFonts w:ascii="Tahoma" w:hAnsi="Tahoma" w:cs="Tahoma"/>
          <w:b/>
          <w:color w:val="FF0000"/>
          <w:sz w:val="20"/>
          <w:szCs w:val="20"/>
          <w:u w:val="single"/>
        </w:rPr>
        <w:t>ttractive</w:t>
      </w:r>
      <w:r w:rsidRPr="00AC76F2">
        <w:rPr>
          <w:rFonts w:ascii="Tahoma" w:hAnsi="Tahoma" w:cs="Tahoma"/>
          <w:sz w:val="20"/>
          <w:szCs w:val="20"/>
        </w:rPr>
        <w:t xml:space="preserve">  (Gen</w:t>
      </w:r>
      <w:r>
        <w:rPr>
          <w:rFonts w:ascii="Tahoma" w:hAnsi="Tahoma" w:cs="Tahoma"/>
          <w:sz w:val="20"/>
          <w:szCs w:val="20"/>
        </w:rPr>
        <w:t xml:space="preserve">esis </w:t>
      </w:r>
      <w:r w:rsidRPr="00AC76F2">
        <w:rPr>
          <w:rFonts w:ascii="Tahoma" w:hAnsi="Tahoma" w:cs="Tahoma"/>
          <w:sz w:val="20"/>
          <w:szCs w:val="20"/>
        </w:rPr>
        <w:t>20:2;  cf. 12:11-13; 1 Pet</w:t>
      </w:r>
      <w:r>
        <w:rPr>
          <w:rFonts w:ascii="Tahoma" w:hAnsi="Tahoma" w:cs="Tahoma"/>
          <w:sz w:val="20"/>
          <w:szCs w:val="20"/>
        </w:rPr>
        <w:t xml:space="preserve">er </w:t>
      </w:r>
      <w:r w:rsidRPr="00AC76F2">
        <w:rPr>
          <w:rFonts w:ascii="Tahoma" w:hAnsi="Tahoma" w:cs="Tahoma"/>
          <w:sz w:val="20"/>
          <w:szCs w:val="20"/>
        </w:rPr>
        <w:t>3:4-6)</w:t>
      </w:r>
    </w:p>
    <w:p w14:paraId="79B473BA" w14:textId="77777777" w:rsidR="00AC76F2" w:rsidRPr="00AC76F2" w:rsidRDefault="00AC76F2" w:rsidP="00AC76F2">
      <w:pPr>
        <w:rPr>
          <w:rFonts w:ascii="Tahoma" w:hAnsi="Tahoma" w:cs="Tahoma"/>
          <w:sz w:val="20"/>
          <w:szCs w:val="20"/>
        </w:rPr>
      </w:pPr>
    </w:p>
    <w:p w14:paraId="1AC892B2" w14:textId="77777777" w:rsidR="00AC76F2" w:rsidRPr="00AC76F2" w:rsidRDefault="00AC76F2" w:rsidP="00AC76F2">
      <w:pPr>
        <w:rPr>
          <w:rFonts w:ascii="Tahoma" w:hAnsi="Tahoma" w:cs="Tahoma"/>
          <w:sz w:val="20"/>
          <w:szCs w:val="20"/>
        </w:rPr>
      </w:pPr>
    </w:p>
    <w:p w14:paraId="1BB06E57" w14:textId="37289E17" w:rsidR="00AC76F2" w:rsidRDefault="00AC76F2" w:rsidP="00AC76F2">
      <w:pPr>
        <w:rPr>
          <w:rFonts w:ascii="Tahoma" w:hAnsi="Tahoma" w:cs="Tahoma"/>
          <w:sz w:val="20"/>
          <w:szCs w:val="20"/>
        </w:rPr>
      </w:pPr>
    </w:p>
    <w:p w14:paraId="2C45A8C1" w14:textId="77777777" w:rsidR="00AC76F2" w:rsidRPr="00AC76F2" w:rsidRDefault="00AC76F2" w:rsidP="00AC76F2">
      <w:pPr>
        <w:rPr>
          <w:rFonts w:ascii="Tahoma" w:hAnsi="Tahoma" w:cs="Tahoma"/>
          <w:sz w:val="20"/>
          <w:szCs w:val="20"/>
        </w:rPr>
      </w:pPr>
    </w:p>
    <w:p w14:paraId="5A85B182" w14:textId="77777777" w:rsidR="00AC76F2" w:rsidRPr="00AC76F2" w:rsidRDefault="00AC76F2" w:rsidP="00AC76F2">
      <w:pPr>
        <w:rPr>
          <w:rFonts w:ascii="Tahoma" w:hAnsi="Tahoma" w:cs="Tahoma"/>
          <w:sz w:val="20"/>
          <w:szCs w:val="20"/>
        </w:rPr>
      </w:pPr>
    </w:p>
    <w:p w14:paraId="55F7A104" w14:textId="2E5615C6" w:rsidR="00AC76F2" w:rsidRPr="00AC76F2" w:rsidRDefault="00AC76F2" w:rsidP="00AC76F2">
      <w:pPr>
        <w:rPr>
          <w:rFonts w:ascii="Tahoma" w:hAnsi="Tahoma" w:cs="Tahoma"/>
          <w:sz w:val="20"/>
          <w:szCs w:val="20"/>
        </w:rPr>
      </w:pPr>
      <w:r w:rsidRPr="00AC76F2">
        <w:rPr>
          <w:rFonts w:ascii="Tahoma" w:hAnsi="Tahoma" w:cs="Tahoma"/>
          <w:b/>
          <w:sz w:val="36"/>
          <w:szCs w:val="36"/>
        </w:rPr>
        <w:t>H</w:t>
      </w:r>
      <w:r w:rsidRPr="00AC76F2">
        <w:rPr>
          <w:rFonts w:ascii="Tahoma" w:hAnsi="Tahoma" w:cs="Tahoma"/>
          <w:b/>
          <w:color w:val="FF0000"/>
          <w:sz w:val="20"/>
          <w:szCs w:val="20"/>
          <w:u w:val="single"/>
        </w:rPr>
        <w:t>onored</w:t>
      </w:r>
      <w:r w:rsidRPr="00AC76F2">
        <w:rPr>
          <w:rFonts w:ascii="Tahoma" w:hAnsi="Tahoma" w:cs="Tahoma"/>
          <w:b/>
          <w:sz w:val="20"/>
          <w:szCs w:val="20"/>
        </w:rPr>
        <w:t xml:space="preserve"> </w:t>
      </w:r>
      <w:r w:rsidRPr="00AC76F2">
        <w:rPr>
          <w:rFonts w:ascii="Tahoma" w:hAnsi="Tahoma" w:cs="Tahoma"/>
          <w:sz w:val="20"/>
          <w:szCs w:val="20"/>
        </w:rPr>
        <w:t>(Gen</w:t>
      </w:r>
      <w:r>
        <w:rPr>
          <w:rFonts w:ascii="Tahoma" w:hAnsi="Tahoma" w:cs="Tahoma"/>
          <w:sz w:val="20"/>
          <w:szCs w:val="20"/>
        </w:rPr>
        <w:t xml:space="preserve">esis </w:t>
      </w:r>
      <w:r w:rsidRPr="00AC76F2">
        <w:rPr>
          <w:rFonts w:ascii="Tahoma" w:hAnsi="Tahoma" w:cs="Tahoma"/>
          <w:sz w:val="20"/>
          <w:szCs w:val="20"/>
        </w:rPr>
        <w:t>21:2, 5-7; Heb</w:t>
      </w:r>
      <w:r>
        <w:rPr>
          <w:rFonts w:ascii="Tahoma" w:hAnsi="Tahoma" w:cs="Tahoma"/>
          <w:sz w:val="20"/>
          <w:szCs w:val="20"/>
        </w:rPr>
        <w:t xml:space="preserve">rews </w:t>
      </w:r>
      <w:r w:rsidRPr="00AC76F2">
        <w:rPr>
          <w:rFonts w:ascii="Tahoma" w:hAnsi="Tahoma" w:cs="Tahoma"/>
          <w:sz w:val="20"/>
          <w:szCs w:val="20"/>
        </w:rPr>
        <w:t>11:11)</w:t>
      </w:r>
    </w:p>
    <w:p w14:paraId="045F0E56" w14:textId="4DB59C3C" w:rsidR="00273DA2" w:rsidRPr="00AC76F2" w:rsidRDefault="00273DA2" w:rsidP="0066686B">
      <w:pPr>
        <w:rPr>
          <w:rFonts w:ascii="Tahoma" w:eastAsia="MS Mincho" w:hAnsi="Tahoma" w:cs="Tahoma"/>
          <w:i/>
          <w:sz w:val="20"/>
          <w:szCs w:val="20"/>
          <w:lang w:eastAsia="ja-JP"/>
        </w:rPr>
      </w:pPr>
    </w:p>
    <w:p w14:paraId="4B378877" w14:textId="2C7B0F94" w:rsidR="00273DA2" w:rsidRPr="006F429D" w:rsidRDefault="00273DA2" w:rsidP="0066686B">
      <w:pPr>
        <w:rPr>
          <w:rFonts w:ascii="Tahoma" w:eastAsia="MS Mincho" w:hAnsi="Tahoma" w:cs="Tahoma"/>
          <w:i/>
          <w:sz w:val="20"/>
          <w:szCs w:val="20"/>
          <w:lang w:eastAsia="ja-JP"/>
        </w:rPr>
      </w:pPr>
    </w:p>
    <w:p w14:paraId="33C241E9" w14:textId="77777777" w:rsidR="00AC76F2" w:rsidRDefault="00AC76F2" w:rsidP="00F230C6">
      <w:pPr>
        <w:jc w:val="center"/>
        <w:rPr>
          <w:rFonts w:ascii="Tahoma" w:eastAsia="MS Mincho" w:hAnsi="Tahoma" w:cs="Tahoma"/>
          <w:b/>
          <w:sz w:val="20"/>
          <w:szCs w:val="20"/>
          <w:lang w:eastAsia="ja-JP"/>
        </w:rPr>
      </w:pPr>
    </w:p>
    <w:p w14:paraId="1C02E707" w14:textId="77777777" w:rsidR="00AC76F2" w:rsidRDefault="00AC76F2" w:rsidP="00F230C6">
      <w:pPr>
        <w:jc w:val="center"/>
        <w:rPr>
          <w:rFonts w:ascii="Tahoma" w:eastAsia="MS Mincho" w:hAnsi="Tahoma" w:cs="Tahoma"/>
          <w:b/>
          <w:sz w:val="20"/>
          <w:szCs w:val="20"/>
          <w:lang w:eastAsia="ja-JP"/>
        </w:rPr>
      </w:pPr>
    </w:p>
    <w:p w14:paraId="772D7BAA" w14:textId="77777777" w:rsidR="00AC76F2" w:rsidRDefault="00AC76F2" w:rsidP="00F230C6">
      <w:pPr>
        <w:jc w:val="center"/>
        <w:rPr>
          <w:rFonts w:ascii="Tahoma" w:eastAsia="MS Mincho" w:hAnsi="Tahoma" w:cs="Tahoma"/>
          <w:b/>
          <w:sz w:val="20"/>
          <w:szCs w:val="20"/>
          <w:lang w:eastAsia="ja-JP"/>
        </w:rPr>
      </w:pPr>
    </w:p>
    <w:p w14:paraId="17E2EB7F" w14:textId="77777777" w:rsidR="00AC76F2" w:rsidRDefault="00AC76F2" w:rsidP="00F230C6">
      <w:pPr>
        <w:jc w:val="center"/>
        <w:rPr>
          <w:rFonts w:ascii="Tahoma" w:eastAsia="MS Mincho" w:hAnsi="Tahoma" w:cs="Tahoma"/>
          <w:b/>
          <w:sz w:val="20"/>
          <w:szCs w:val="20"/>
          <w:lang w:eastAsia="ja-JP"/>
        </w:rPr>
      </w:pPr>
    </w:p>
    <w:p w14:paraId="4A55DC5A" w14:textId="77777777" w:rsidR="00AC76F2" w:rsidRDefault="00AC76F2" w:rsidP="00F230C6">
      <w:pPr>
        <w:jc w:val="center"/>
        <w:rPr>
          <w:rFonts w:ascii="Tahoma" w:eastAsia="MS Mincho" w:hAnsi="Tahoma" w:cs="Tahoma"/>
          <w:b/>
          <w:sz w:val="20"/>
          <w:szCs w:val="20"/>
          <w:lang w:eastAsia="ja-JP"/>
        </w:rPr>
      </w:pPr>
    </w:p>
    <w:p w14:paraId="41AE0F0B" w14:textId="77777777" w:rsidR="00AC76F2" w:rsidRDefault="00AC76F2" w:rsidP="00F230C6">
      <w:pPr>
        <w:jc w:val="center"/>
        <w:rPr>
          <w:rFonts w:ascii="Tahoma" w:eastAsia="MS Mincho" w:hAnsi="Tahoma" w:cs="Tahoma"/>
          <w:b/>
          <w:sz w:val="20"/>
          <w:szCs w:val="20"/>
          <w:lang w:eastAsia="ja-JP"/>
        </w:rPr>
      </w:pPr>
    </w:p>
    <w:p w14:paraId="5BF6372B" w14:textId="77777777" w:rsidR="00AC76F2" w:rsidRDefault="00AC76F2" w:rsidP="00F230C6">
      <w:pPr>
        <w:jc w:val="center"/>
        <w:rPr>
          <w:rFonts w:ascii="Tahoma" w:eastAsia="MS Mincho" w:hAnsi="Tahoma" w:cs="Tahoma"/>
          <w:b/>
          <w:sz w:val="20"/>
          <w:szCs w:val="20"/>
          <w:lang w:eastAsia="ja-JP"/>
        </w:rPr>
      </w:pPr>
    </w:p>
    <w:p w14:paraId="0E6C81D4" w14:textId="73BD4FDF" w:rsidR="00AC76F2" w:rsidRDefault="00AC76F2" w:rsidP="00AC76F2">
      <w:pPr>
        <w:jc w:val="center"/>
        <w:rPr>
          <w:rFonts w:ascii="Tahoma" w:eastAsia="MS Mincho" w:hAnsi="Tahoma" w:cs="Tahoma"/>
          <w:b/>
          <w:sz w:val="20"/>
          <w:szCs w:val="20"/>
          <w:lang w:eastAsia="ja-JP"/>
        </w:rPr>
      </w:pPr>
      <w:r w:rsidRPr="00AC76F2">
        <w:rPr>
          <w:rFonts w:ascii="Tahoma" w:eastAsia="MS Mincho" w:hAnsi="Tahoma" w:cs="Tahoma"/>
          <w:b/>
          <w:sz w:val="20"/>
          <w:szCs w:val="20"/>
          <w:lang w:eastAsia="ja-JP"/>
        </w:rPr>
        <w:t>“</w:t>
      </w:r>
      <w:r w:rsidRPr="00AC76F2">
        <w:rPr>
          <w:rFonts w:ascii="Tahoma" w:eastAsia="MS Mincho" w:hAnsi="Tahoma" w:cs="Tahoma"/>
          <w:b/>
          <w:sz w:val="20"/>
          <w:szCs w:val="20"/>
          <w:u w:val="single"/>
          <w:lang w:eastAsia="ja-JP"/>
        </w:rPr>
        <w:t>SARAH, Mother of Nations!</w:t>
      </w:r>
      <w:r w:rsidRPr="00AC76F2">
        <w:rPr>
          <w:rFonts w:ascii="Tahoma" w:eastAsia="MS Mincho" w:hAnsi="Tahoma" w:cs="Tahoma"/>
          <w:b/>
          <w:sz w:val="20"/>
          <w:szCs w:val="20"/>
          <w:lang w:eastAsia="ja-JP"/>
        </w:rPr>
        <w:t>”</w:t>
      </w:r>
    </w:p>
    <w:p w14:paraId="5FF8C259" w14:textId="40AE1526" w:rsidR="00AC76F2" w:rsidRDefault="00AC76F2" w:rsidP="00AC76F2">
      <w:pPr>
        <w:jc w:val="center"/>
        <w:rPr>
          <w:rFonts w:ascii="Tahoma" w:eastAsia="MS Mincho" w:hAnsi="Tahoma" w:cs="Tahoma"/>
          <w:b/>
          <w:sz w:val="20"/>
          <w:szCs w:val="20"/>
          <w:lang w:eastAsia="ja-JP"/>
        </w:rPr>
      </w:pPr>
      <w:r w:rsidRPr="00AC76F2">
        <w:rPr>
          <w:rFonts w:ascii="Tahoma" w:eastAsia="MS Mincho" w:hAnsi="Tahoma" w:cs="Tahoma"/>
          <w:b/>
          <w:sz w:val="20"/>
          <w:szCs w:val="20"/>
          <w:lang w:eastAsia="ja-JP"/>
        </w:rPr>
        <w:t>(Genesis 12-21)</w:t>
      </w:r>
    </w:p>
    <w:p w14:paraId="716E2573" w14:textId="77777777" w:rsidR="00AC76F2" w:rsidRPr="00AC76F2" w:rsidRDefault="00AC76F2" w:rsidP="00AC76F2">
      <w:pPr>
        <w:jc w:val="center"/>
        <w:rPr>
          <w:rFonts w:ascii="Tahoma" w:eastAsia="MS Mincho" w:hAnsi="Tahoma" w:cs="Tahoma"/>
          <w:b/>
          <w:sz w:val="20"/>
          <w:szCs w:val="20"/>
          <w:lang w:eastAsia="ja-JP"/>
        </w:rPr>
      </w:pPr>
    </w:p>
    <w:p w14:paraId="1826F5CE" w14:textId="3BF89AC1" w:rsidR="00AC76F2" w:rsidRPr="00AC76F2" w:rsidRDefault="00AC76F2" w:rsidP="00BD0952">
      <w:pPr>
        <w:spacing w:after="120"/>
        <w:rPr>
          <w:rFonts w:ascii="Tahoma" w:eastAsia="MS Mincho" w:hAnsi="Tahoma" w:cs="Tahoma"/>
          <w:b/>
          <w:sz w:val="20"/>
          <w:szCs w:val="20"/>
          <w:u w:val="single"/>
          <w:lang w:eastAsia="ja-JP"/>
        </w:rPr>
      </w:pPr>
      <w:r w:rsidRPr="00AC76F2">
        <w:rPr>
          <w:rFonts w:ascii="Tahoma" w:eastAsia="MS Mincho" w:hAnsi="Tahoma" w:cs="Tahoma"/>
          <w:b/>
          <w:sz w:val="20"/>
          <w:szCs w:val="20"/>
          <w:lang w:eastAsia="ja-JP"/>
        </w:rPr>
        <w:t xml:space="preserve"> </w:t>
      </w:r>
      <w:r w:rsidRPr="00AC76F2">
        <w:rPr>
          <w:rFonts w:ascii="Tahoma" w:eastAsia="MS Mincho" w:hAnsi="Tahoma" w:cs="Tahoma"/>
          <w:b/>
          <w:sz w:val="20"/>
          <w:szCs w:val="20"/>
          <w:u w:val="single"/>
          <w:lang w:eastAsia="ja-JP"/>
        </w:rPr>
        <w:t>Small Group Discussion Guide</w:t>
      </w:r>
    </w:p>
    <w:p w14:paraId="29B08CF2" w14:textId="77777777" w:rsidR="00AC76F2" w:rsidRPr="00AC76F2" w:rsidRDefault="00AC76F2" w:rsidP="00AC76F2">
      <w:pPr>
        <w:rPr>
          <w:rFonts w:ascii="Tahoma" w:eastAsia="MS Mincho" w:hAnsi="Tahoma" w:cs="Tahoma"/>
          <w:b/>
          <w:i/>
          <w:sz w:val="20"/>
          <w:szCs w:val="20"/>
          <w:lang w:eastAsia="ja-JP"/>
        </w:rPr>
      </w:pPr>
      <w:r w:rsidRPr="00AC76F2">
        <w:rPr>
          <w:rFonts w:ascii="Tahoma" w:eastAsia="MS Mincho" w:hAnsi="Tahoma" w:cs="Tahoma"/>
          <w:b/>
          <w:i/>
          <w:sz w:val="20"/>
          <w:szCs w:val="20"/>
          <w:lang w:eastAsia="ja-JP"/>
        </w:rPr>
        <w:t xml:space="preserve">Icebreaker:  Share a good memory of your mother, or something you </w:t>
      </w:r>
    </w:p>
    <w:p w14:paraId="751BE0B9" w14:textId="77777777" w:rsidR="00AC76F2" w:rsidRPr="00AC76F2" w:rsidRDefault="00AC76F2" w:rsidP="00AC76F2">
      <w:pPr>
        <w:rPr>
          <w:rFonts w:ascii="Tahoma" w:eastAsia="MS Mincho" w:hAnsi="Tahoma" w:cs="Tahoma"/>
          <w:b/>
          <w:i/>
          <w:sz w:val="20"/>
          <w:szCs w:val="20"/>
          <w:lang w:eastAsia="ja-JP"/>
        </w:rPr>
      </w:pPr>
      <w:r w:rsidRPr="00AC76F2">
        <w:rPr>
          <w:rFonts w:ascii="Tahoma" w:eastAsia="MS Mincho" w:hAnsi="Tahoma" w:cs="Tahoma"/>
          <w:b/>
          <w:i/>
          <w:sz w:val="20"/>
          <w:szCs w:val="20"/>
          <w:lang w:eastAsia="ja-JP"/>
        </w:rPr>
        <w:t>appreciate about your mother.</w:t>
      </w:r>
    </w:p>
    <w:p w14:paraId="49891DFB" w14:textId="77777777" w:rsidR="00AC76F2" w:rsidRPr="00AC76F2" w:rsidRDefault="00AC76F2" w:rsidP="00AC76F2">
      <w:pPr>
        <w:rPr>
          <w:rFonts w:ascii="Tahoma" w:eastAsia="MS Mincho" w:hAnsi="Tahoma" w:cs="Tahoma"/>
          <w:b/>
          <w:sz w:val="20"/>
          <w:szCs w:val="20"/>
          <w:lang w:eastAsia="ja-JP"/>
        </w:rPr>
      </w:pPr>
    </w:p>
    <w:p w14:paraId="20174EA2" w14:textId="77777777" w:rsidR="00AC76F2" w:rsidRDefault="00AC76F2" w:rsidP="00AC76F2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1.  </w:t>
      </w:r>
      <w:r w:rsidRPr="00AC76F2">
        <w:rPr>
          <w:rFonts w:ascii="Tahoma" w:eastAsia="MS Mincho" w:hAnsi="Tahoma" w:cs="Tahoma"/>
          <w:b/>
          <w:sz w:val="20"/>
          <w:szCs w:val="20"/>
          <w:lang w:eastAsia="ja-JP"/>
        </w:rPr>
        <w:t>While Gen</w:t>
      </w: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esis </w:t>
      </w:r>
      <w:r w:rsidRPr="00AC76F2">
        <w:rPr>
          <w:rFonts w:ascii="Tahoma" w:eastAsia="MS Mincho" w:hAnsi="Tahoma" w:cs="Tahoma"/>
          <w:b/>
          <w:sz w:val="20"/>
          <w:szCs w:val="20"/>
          <w:lang w:eastAsia="ja-JP"/>
        </w:rPr>
        <w:t>12:1-5 concerns God speaking to Abraham, how did</w:t>
      </w:r>
    </w:p>
    <w:p w14:paraId="362E703F" w14:textId="77777777" w:rsidR="00AC76F2" w:rsidRDefault="00AC76F2" w:rsidP="00AC76F2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    </w:t>
      </w:r>
      <w:r w:rsidRPr="00AC76F2">
        <w:rPr>
          <w:rFonts w:ascii="Tahoma" w:eastAsia="MS Mincho" w:hAnsi="Tahoma" w:cs="Tahoma"/>
          <w:b/>
          <w:sz w:val="20"/>
          <w:szCs w:val="20"/>
          <w:lang w:eastAsia="ja-JP"/>
        </w:rPr>
        <w:t xml:space="preserve">Sarah demonstrate that she was </w:t>
      </w:r>
      <w:r w:rsidRPr="00AC76F2">
        <w:rPr>
          <w:rFonts w:ascii="Tahoma" w:eastAsia="MS Mincho" w:hAnsi="Tahoma" w:cs="Tahoma"/>
          <w:b/>
          <w:sz w:val="20"/>
          <w:szCs w:val="20"/>
          <w:u w:val="single"/>
          <w:lang w:eastAsia="ja-JP"/>
        </w:rPr>
        <w:t>surrendered</w:t>
      </w:r>
      <w:r w:rsidRPr="00AC76F2">
        <w:rPr>
          <w:rFonts w:ascii="Tahoma" w:eastAsia="MS Mincho" w:hAnsi="Tahoma" w:cs="Tahoma"/>
          <w:b/>
          <w:sz w:val="20"/>
          <w:szCs w:val="20"/>
          <w:lang w:eastAsia="ja-JP"/>
        </w:rPr>
        <w:t xml:space="preserve"> to the Lord’s plan &amp;</w:t>
      </w:r>
    </w:p>
    <w:p w14:paraId="74BF1A20" w14:textId="77777777" w:rsidR="00AC76F2" w:rsidRDefault="00AC76F2" w:rsidP="00AC76F2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   </w:t>
      </w:r>
      <w:r w:rsidRPr="00AC76F2">
        <w:rPr>
          <w:rFonts w:ascii="Tahoma" w:eastAsia="MS Mincho" w:hAnsi="Tahoma" w:cs="Tahoma"/>
          <w:b/>
          <w:sz w:val="20"/>
          <w:szCs w:val="20"/>
          <w:lang w:eastAsia="ja-JP"/>
        </w:rPr>
        <w:t xml:space="preserve"> purpose?  What must a Christian do to </w:t>
      </w:r>
      <w:r w:rsidRPr="00AC76F2">
        <w:rPr>
          <w:rFonts w:ascii="Tahoma" w:eastAsia="MS Mincho" w:hAnsi="Tahoma" w:cs="Tahoma"/>
          <w:b/>
          <w:sz w:val="20"/>
          <w:szCs w:val="20"/>
          <w:u w:val="single"/>
          <w:lang w:eastAsia="ja-JP"/>
        </w:rPr>
        <w:t>fully surrender</w:t>
      </w:r>
      <w:r w:rsidRPr="00AC76F2">
        <w:rPr>
          <w:rFonts w:ascii="Tahoma" w:eastAsia="MS Mincho" w:hAnsi="Tahoma" w:cs="Tahoma"/>
          <w:b/>
          <w:sz w:val="20"/>
          <w:szCs w:val="20"/>
          <w:lang w:eastAsia="ja-JP"/>
        </w:rPr>
        <w:t xml:space="preserve"> </w:t>
      </w:r>
      <w:r>
        <w:rPr>
          <w:rFonts w:ascii="Tahoma" w:eastAsia="MS Mincho" w:hAnsi="Tahoma" w:cs="Tahoma"/>
          <w:b/>
          <w:sz w:val="20"/>
          <w:szCs w:val="20"/>
          <w:lang w:eastAsia="ja-JP"/>
        </w:rPr>
        <w:t>his</w:t>
      </w:r>
      <w:r w:rsidRPr="00AC76F2">
        <w:rPr>
          <w:rFonts w:ascii="Tahoma" w:eastAsia="MS Mincho" w:hAnsi="Tahoma" w:cs="Tahoma"/>
          <w:b/>
          <w:sz w:val="20"/>
          <w:szCs w:val="20"/>
          <w:lang w:eastAsia="ja-JP"/>
        </w:rPr>
        <w:t xml:space="preserve"> life to the</w:t>
      </w:r>
    </w:p>
    <w:p w14:paraId="086EDF06" w14:textId="4B30B68A" w:rsidR="00AC76F2" w:rsidRPr="00AC76F2" w:rsidRDefault="00AC76F2" w:rsidP="00AC76F2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   </w:t>
      </w:r>
      <w:r w:rsidRPr="00AC76F2">
        <w:rPr>
          <w:rFonts w:ascii="Tahoma" w:eastAsia="MS Mincho" w:hAnsi="Tahoma" w:cs="Tahoma"/>
          <w:b/>
          <w:sz w:val="20"/>
          <w:szCs w:val="20"/>
          <w:lang w:eastAsia="ja-JP"/>
        </w:rPr>
        <w:t xml:space="preserve"> Lord?</w:t>
      </w:r>
    </w:p>
    <w:p w14:paraId="206E9DEE" w14:textId="77777777" w:rsidR="00AC76F2" w:rsidRPr="00AC76F2" w:rsidRDefault="00AC76F2" w:rsidP="00AC76F2">
      <w:pPr>
        <w:rPr>
          <w:rFonts w:ascii="Tahoma" w:eastAsia="MS Mincho" w:hAnsi="Tahoma" w:cs="Tahoma"/>
          <w:b/>
          <w:sz w:val="20"/>
          <w:szCs w:val="20"/>
          <w:lang w:eastAsia="ja-JP"/>
        </w:rPr>
      </w:pPr>
    </w:p>
    <w:p w14:paraId="2D891E84" w14:textId="77777777" w:rsidR="00AC76F2" w:rsidRDefault="00AC76F2" w:rsidP="00AC76F2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2.  </w:t>
      </w:r>
      <w:r w:rsidRPr="00AC76F2">
        <w:rPr>
          <w:rFonts w:ascii="Tahoma" w:eastAsia="MS Mincho" w:hAnsi="Tahoma" w:cs="Tahoma"/>
          <w:b/>
          <w:sz w:val="20"/>
          <w:szCs w:val="20"/>
          <w:lang w:eastAsia="ja-JP"/>
        </w:rPr>
        <w:t xml:space="preserve">After waiting on God for 10 years, Sarah takes matters into her </w:t>
      </w:r>
    </w:p>
    <w:p w14:paraId="614CD583" w14:textId="77777777" w:rsidR="00AC76F2" w:rsidRDefault="00AC76F2" w:rsidP="00AC76F2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    </w:t>
      </w:r>
      <w:r w:rsidRPr="00AC76F2">
        <w:rPr>
          <w:rFonts w:ascii="Tahoma" w:eastAsia="MS Mincho" w:hAnsi="Tahoma" w:cs="Tahoma"/>
          <w:b/>
          <w:sz w:val="20"/>
          <w:szCs w:val="20"/>
          <w:lang w:eastAsia="ja-JP"/>
        </w:rPr>
        <w:t>own hands in Gen</w:t>
      </w:r>
      <w:r>
        <w:rPr>
          <w:rFonts w:ascii="Tahoma" w:eastAsia="MS Mincho" w:hAnsi="Tahoma" w:cs="Tahoma"/>
          <w:b/>
          <w:sz w:val="20"/>
          <w:szCs w:val="20"/>
          <w:lang w:eastAsia="ja-JP"/>
        </w:rPr>
        <w:t>esis</w:t>
      </w:r>
      <w:r w:rsidRPr="00AC76F2">
        <w:rPr>
          <w:rFonts w:ascii="Tahoma" w:eastAsia="MS Mincho" w:hAnsi="Tahoma" w:cs="Tahoma"/>
          <w:b/>
          <w:sz w:val="20"/>
          <w:szCs w:val="20"/>
          <w:lang w:eastAsia="ja-JP"/>
        </w:rPr>
        <w:t>16:1-5.  If you were in Sarah’s shoes at age</w:t>
      </w:r>
    </w:p>
    <w:p w14:paraId="2BCDFCC1" w14:textId="77777777" w:rsidR="00AC76F2" w:rsidRDefault="00AC76F2" w:rsidP="00AC76F2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   </w:t>
      </w:r>
      <w:r w:rsidRPr="00AC76F2">
        <w:rPr>
          <w:rFonts w:ascii="Tahoma" w:eastAsia="MS Mincho" w:hAnsi="Tahoma" w:cs="Tahoma"/>
          <w:b/>
          <w:sz w:val="20"/>
          <w:szCs w:val="20"/>
          <w:lang w:eastAsia="ja-JP"/>
        </w:rPr>
        <w:t xml:space="preserve"> 75 with no baby, how do you think you would have handled it?</w:t>
      </w: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</w:t>
      </w:r>
    </w:p>
    <w:p w14:paraId="456F30AB" w14:textId="77777777" w:rsidR="00AC76F2" w:rsidRDefault="00AC76F2" w:rsidP="00AC76F2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   </w:t>
      </w:r>
      <w:r w:rsidRPr="00AC76F2">
        <w:rPr>
          <w:rFonts w:ascii="Tahoma" w:eastAsia="MS Mincho" w:hAnsi="Tahoma" w:cs="Tahoma"/>
          <w:b/>
          <w:sz w:val="20"/>
          <w:szCs w:val="20"/>
          <w:lang w:eastAsia="ja-JP"/>
        </w:rPr>
        <w:t xml:space="preserve"> </w:t>
      </w:r>
      <w:r>
        <w:rPr>
          <w:rFonts w:ascii="Tahoma" w:eastAsia="MS Mincho" w:hAnsi="Tahoma" w:cs="Tahoma"/>
          <w:b/>
          <w:sz w:val="20"/>
          <w:szCs w:val="20"/>
          <w:lang w:eastAsia="ja-JP"/>
        </w:rPr>
        <w:t>W</w:t>
      </w:r>
      <w:r w:rsidRPr="00AC76F2">
        <w:rPr>
          <w:rFonts w:ascii="Tahoma" w:eastAsia="MS Mincho" w:hAnsi="Tahoma" w:cs="Tahoma"/>
          <w:b/>
          <w:sz w:val="20"/>
          <w:szCs w:val="20"/>
          <w:lang w:eastAsia="ja-JP"/>
        </w:rPr>
        <w:t>hy is it sometimes so hard</w:t>
      </w: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</w:t>
      </w:r>
      <w:r w:rsidRPr="00AC76F2">
        <w:rPr>
          <w:rFonts w:ascii="Tahoma" w:eastAsia="MS Mincho" w:hAnsi="Tahoma" w:cs="Tahoma"/>
          <w:b/>
          <w:sz w:val="20"/>
          <w:szCs w:val="20"/>
          <w:lang w:eastAsia="ja-JP"/>
        </w:rPr>
        <w:t>for us to wait on God’s timing for good</w:t>
      </w:r>
    </w:p>
    <w:p w14:paraId="35581934" w14:textId="4406FAFE" w:rsidR="00AC76F2" w:rsidRPr="00AC76F2" w:rsidRDefault="00AC76F2" w:rsidP="00AC76F2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   </w:t>
      </w:r>
      <w:r w:rsidRPr="00AC76F2">
        <w:rPr>
          <w:rFonts w:ascii="Tahoma" w:eastAsia="MS Mincho" w:hAnsi="Tahoma" w:cs="Tahoma"/>
          <w:b/>
          <w:sz w:val="20"/>
          <w:szCs w:val="20"/>
          <w:lang w:eastAsia="ja-JP"/>
        </w:rPr>
        <w:t xml:space="preserve"> things that we desire?</w:t>
      </w:r>
    </w:p>
    <w:p w14:paraId="0FCBADD2" w14:textId="77777777" w:rsidR="00AC76F2" w:rsidRPr="00AC76F2" w:rsidRDefault="00AC76F2" w:rsidP="00AC76F2">
      <w:pPr>
        <w:rPr>
          <w:rFonts w:ascii="Tahoma" w:eastAsia="MS Mincho" w:hAnsi="Tahoma" w:cs="Tahoma"/>
          <w:b/>
          <w:sz w:val="20"/>
          <w:szCs w:val="20"/>
          <w:lang w:eastAsia="ja-JP"/>
        </w:rPr>
      </w:pPr>
    </w:p>
    <w:p w14:paraId="263FC070" w14:textId="77777777" w:rsidR="00AC76F2" w:rsidRDefault="00AC76F2" w:rsidP="00AC76F2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3.  </w:t>
      </w:r>
      <w:r w:rsidRPr="00AC76F2">
        <w:rPr>
          <w:rFonts w:ascii="Tahoma" w:eastAsia="MS Mincho" w:hAnsi="Tahoma" w:cs="Tahoma"/>
          <w:b/>
          <w:sz w:val="20"/>
          <w:szCs w:val="20"/>
          <w:lang w:eastAsia="ja-JP"/>
        </w:rPr>
        <w:t>1 Pe</w:t>
      </w: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ter </w:t>
      </w:r>
      <w:r w:rsidRPr="00AC76F2">
        <w:rPr>
          <w:rFonts w:ascii="Tahoma" w:eastAsia="MS Mincho" w:hAnsi="Tahoma" w:cs="Tahoma"/>
          <w:b/>
          <w:sz w:val="20"/>
          <w:szCs w:val="20"/>
          <w:lang w:eastAsia="ja-JP"/>
        </w:rPr>
        <w:t xml:space="preserve">3:1-6 points us to Sarah’s inner beauty.  What does true </w:t>
      </w:r>
    </w:p>
    <w:p w14:paraId="18F804F5" w14:textId="77777777" w:rsidR="00BD0952" w:rsidRDefault="00AC76F2" w:rsidP="00AC76F2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    inner </w:t>
      </w:r>
      <w:r w:rsidRPr="00AC76F2">
        <w:rPr>
          <w:rFonts w:ascii="Tahoma" w:eastAsia="MS Mincho" w:hAnsi="Tahoma" w:cs="Tahoma"/>
          <w:b/>
          <w:sz w:val="20"/>
          <w:szCs w:val="20"/>
          <w:lang w:eastAsia="ja-JP"/>
        </w:rPr>
        <w:t xml:space="preserve">beauty look like in the lives of God’s people?  Who is someone </w:t>
      </w:r>
    </w:p>
    <w:p w14:paraId="5E7B879C" w14:textId="77777777" w:rsidR="00BD0952" w:rsidRDefault="00BD0952" w:rsidP="00AC76F2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    </w:t>
      </w:r>
      <w:r w:rsidR="00AC76F2" w:rsidRPr="00AC76F2">
        <w:rPr>
          <w:rFonts w:ascii="Tahoma" w:eastAsia="MS Mincho" w:hAnsi="Tahoma" w:cs="Tahoma"/>
          <w:b/>
          <w:sz w:val="20"/>
          <w:szCs w:val="20"/>
          <w:lang w:eastAsia="ja-JP"/>
        </w:rPr>
        <w:t>in your</w:t>
      </w: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</w:t>
      </w:r>
      <w:r w:rsidR="00AC76F2" w:rsidRPr="00AC76F2">
        <w:rPr>
          <w:rFonts w:ascii="Tahoma" w:eastAsia="MS Mincho" w:hAnsi="Tahoma" w:cs="Tahoma"/>
          <w:b/>
          <w:sz w:val="20"/>
          <w:szCs w:val="20"/>
          <w:lang w:eastAsia="ja-JP"/>
        </w:rPr>
        <w:t xml:space="preserve">experience that is (or has been) a testimony of God’s </w:t>
      </w:r>
    </w:p>
    <w:p w14:paraId="1AFD2404" w14:textId="1EDAA129" w:rsidR="00AC76F2" w:rsidRPr="00AC76F2" w:rsidRDefault="00BD0952" w:rsidP="00AC76F2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    </w:t>
      </w:r>
      <w:r w:rsidR="00AC76F2" w:rsidRPr="00AC76F2">
        <w:rPr>
          <w:rFonts w:ascii="Tahoma" w:eastAsia="MS Mincho" w:hAnsi="Tahoma" w:cs="Tahoma"/>
          <w:b/>
          <w:sz w:val="20"/>
          <w:szCs w:val="20"/>
          <w:lang w:eastAsia="ja-JP"/>
        </w:rPr>
        <w:t>beauty to you?</w:t>
      </w:r>
    </w:p>
    <w:p w14:paraId="7C5B69B1" w14:textId="77777777" w:rsidR="00AC76F2" w:rsidRPr="00AC76F2" w:rsidRDefault="00AC76F2" w:rsidP="00AC76F2">
      <w:pPr>
        <w:rPr>
          <w:rFonts w:ascii="Tahoma" w:eastAsia="MS Mincho" w:hAnsi="Tahoma" w:cs="Tahoma"/>
          <w:b/>
          <w:sz w:val="20"/>
          <w:szCs w:val="20"/>
          <w:lang w:eastAsia="ja-JP"/>
        </w:rPr>
      </w:pPr>
    </w:p>
    <w:p w14:paraId="1440CA95" w14:textId="63A25F3B" w:rsidR="00BD0952" w:rsidRDefault="00BD0952" w:rsidP="00BD0952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4.  </w:t>
      </w:r>
      <w:r w:rsidR="00AC76F2" w:rsidRPr="00AC76F2">
        <w:rPr>
          <w:rFonts w:ascii="Tahoma" w:eastAsia="MS Mincho" w:hAnsi="Tahoma" w:cs="Tahoma"/>
          <w:b/>
          <w:sz w:val="20"/>
          <w:szCs w:val="20"/>
          <w:lang w:eastAsia="ja-JP"/>
        </w:rPr>
        <w:t>Why is Sarah honored in the Hebrews 11 “hall of faith”</w:t>
      </w:r>
      <w:r>
        <w:rPr>
          <w:rFonts w:ascii="Tahoma" w:eastAsia="MS Mincho" w:hAnsi="Tahoma" w:cs="Tahoma"/>
          <w:b/>
          <w:sz w:val="20"/>
          <w:szCs w:val="20"/>
          <w:lang w:eastAsia="ja-JP"/>
        </w:rPr>
        <w:t>?</w:t>
      </w:r>
      <w:r w:rsidR="00AC76F2" w:rsidRPr="00AC76F2">
        <w:rPr>
          <w:rFonts w:ascii="Tahoma" w:eastAsia="MS Mincho" w:hAnsi="Tahoma" w:cs="Tahoma"/>
          <w:b/>
          <w:sz w:val="20"/>
          <w:szCs w:val="20"/>
          <w:lang w:eastAsia="ja-JP"/>
        </w:rPr>
        <w:t xml:space="preserve"> (See </w:t>
      </w:r>
    </w:p>
    <w:p w14:paraId="105E6B4C" w14:textId="77777777" w:rsidR="00BD0952" w:rsidRDefault="00BD0952" w:rsidP="00AC76F2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    11:11)  </w:t>
      </w:r>
      <w:r w:rsidR="00AC76F2" w:rsidRPr="00AC76F2">
        <w:rPr>
          <w:rFonts w:ascii="Tahoma" w:eastAsia="MS Mincho" w:hAnsi="Tahoma" w:cs="Tahoma"/>
          <w:b/>
          <w:sz w:val="20"/>
          <w:szCs w:val="20"/>
          <w:lang w:eastAsia="ja-JP"/>
        </w:rPr>
        <w:t>As you reflect on Sarah’s life, what “faith lesson” does God</w:t>
      </w:r>
      <w:bookmarkStart w:id="0" w:name="_GoBack"/>
      <w:bookmarkEnd w:id="0"/>
    </w:p>
    <w:p w14:paraId="4DE3C306" w14:textId="442E36C9" w:rsidR="00AC76F2" w:rsidRPr="00AC76F2" w:rsidRDefault="00BD0952" w:rsidP="00AC76F2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>
        <w:rPr>
          <w:rFonts w:ascii="Tahoma" w:eastAsia="MS Mincho" w:hAnsi="Tahoma" w:cs="Tahoma"/>
          <w:b/>
          <w:sz w:val="20"/>
          <w:szCs w:val="20"/>
          <w:lang w:eastAsia="ja-JP"/>
        </w:rPr>
        <w:t xml:space="preserve">    </w:t>
      </w:r>
      <w:r w:rsidR="00AC76F2" w:rsidRPr="00AC76F2">
        <w:rPr>
          <w:rFonts w:ascii="Tahoma" w:eastAsia="MS Mincho" w:hAnsi="Tahoma" w:cs="Tahoma"/>
          <w:b/>
          <w:sz w:val="20"/>
          <w:szCs w:val="20"/>
          <w:lang w:eastAsia="ja-JP"/>
        </w:rPr>
        <w:t xml:space="preserve"> want you to learn?</w:t>
      </w:r>
    </w:p>
    <w:p w14:paraId="35BD97D8" w14:textId="77777777" w:rsidR="00AC76F2" w:rsidRPr="00AC76F2" w:rsidRDefault="00AC76F2" w:rsidP="00AC76F2">
      <w:pPr>
        <w:rPr>
          <w:rFonts w:ascii="Tahoma" w:eastAsia="MS Mincho" w:hAnsi="Tahoma" w:cs="Tahoma"/>
          <w:b/>
          <w:sz w:val="20"/>
          <w:szCs w:val="20"/>
          <w:lang w:eastAsia="ja-JP"/>
        </w:rPr>
      </w:pPr>
    </w:p>
    <w:p w14:paraId="45770B11" w14:textId="4B55C0DE" w:rsidR="00AC76F2" w:rsidRPr="00AC76F2" w:rsidRDefault="00AC76F2" w:rsidP="00BD0952">
      <w:pPr>
        <w:spacing w:after="120"/>
        <w:rPr>
          <w:rFonts w:ascii="Tahoma" w:eastAsia="MS Mincho" w:hAnsi="Tahoma" w:cs="Tahoma"/>
          <w:b/>
          <w:sz w:val="20"/>
          <w:szCs w:val="20"/>
          <w:u w:val="single"/>
          <w:lang w:eastAsia="ja-JP"/>
        </w:rPr>
      </w:pPr>
      <w:r w:rsidRPr="00AC76F2">
        <w:rPr>
          <w:rFonts w:ascii="Tahoma" w:eastAsia="MS Mincho" w:hAnsi="Tahoma" w:cs="Tahoma"/>
          <w:b/>
          <w:sz w:val="20"/>
          <w:szCs w:val="20"/>
          <w:u w:val="single"/>
          <w:lang w:eastAsia="ja-JP"/>
        </w:rPr>
        <w:t>Small Group Prayer Time</w:t>
      </w:r>
    </w:p>
    <w:p w14:paraId="6BE8DDD7" w14:textId="0AB85872" w:rsidR="00AC76F2" w:rsidRPr="00AC76F2" w:rsidRDefault="00AC76F2" w:rsidP="00AC76F2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 w:rsidRPr="00AC76F2">
        <w:rPr>
          <w:rFonts w:ascii="Tahoma" w:eastAsia="MS Mincho" w:hAnsi="Tahoma" w:cs="Tahoma"/>
          <w:b/>
          <w:sz w:val="20"/>
          <w:szCs w:val="20"/>
          <w:lang w:eastAsia="ja-JP"/>
        </w:rPr>
        <w:t>Make a list of the mom’s in our church who still have children in the home. Brainstorm this together as a group while someone records their names.  Pray for each mom (and child) by name during the small group prayer time.</w:t>
      </w:r>
    </w:p>
    <w:p w14:paraId="5F93679B" w14:textId="77777777" w:rsidR="00AC76F2" w:rsidRPr="00AC76F2" w:rsidRDefault="00AC76F2" w:rsidP="00AC76F2">
      <w:pPr>
        <w:rPr>
          <w:rFonts w:ascii="Tahoma" w:eastAsia="MS Mincho" w:hAnsi="Tahoma" w:cs="Tahoma"/>
          <w:b/>
          <w:sz w:val="20"/>
          <w:szCs w:val="20"/>
          <w:lang w:eastAsia="ja-JP"/>
        </w:rPr>
      </w:pPr>
    </w:p>
    <w:p w14:paraId="34FA91BB" w14:textId="5D25BB7E" w:rsidR="00AC76F2" w:rsidRPr="00AC76F2" w:rsidRDefault="00AC76F2" w:rsidP="00AC76F2">
      <w:pPr>
        <w:rPr>
          <w:rFonts w:ascii="Tahoma" w:eastAsia="MS Mincho" w:hAnsi="Tahoma" w:cs="Tahoma"/>
          <w:b/>
          <w:sz w:val="20"/>
          <w:szCs w:val="20"/>
          <w:u w:val="single"/>
          <w:lang w:eastAsia="ja-JP"/>
        </w:rPr>
      </w:pPr>
      <w:r w:rsidRPr="00AC76F2">
        <w:rPr>
          <w:rFonts w:ascii="Tahoma" w:eastAsia="MS Mincho" w:hAnsi="Tahoma" w:cs="Tahoma"/>
          <w:b/>
          <w:sz w:val="20"/>
          <w:szCs w:val="20"/>
          <w:u w:val="single"/>
          <w:lang w:eastAsia="ja-JP"/>
        </w:rPr>
        <w:t>Digging Deeper</w:t>
      </w:r>
    </w:p>
    <w:p w14:paraId="4DF20498" w14:textId="322F8BC3" w:rsidR="00AC76F2" w:rsidRPr="00AC76F2" w:rsidRDefault="00AC76F2" w:rsidP="00AC76F2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 w:rsidRPr="00AC76F2">
        <w:rPr>
          <w:rFonts w:ascii="Tahoma" w:eastAsia="MS Mincho" w:hAnsi="Tahoma" w:cs="Tahoma"/>
          <w:b/>
          <w:sz w:val="20"/>
          <w:szCs w:val="20"/>
          <w:lang w:eastAsia="ja-JP"/>
        </w:rPr>
        <w:t>Compare Genesis 21:9-12 with Galatians 4:22-31.  What can we learn from</w:t>
      </w:r>
      <w:r w:rsidR="00BD0952">
        <w:rPr>
          <w:rFonts w:ascii="Tahoma" w:eastAsia="MS Mincho" w:hAnsi="Tahoma" w:cs="Tahoma"/>
          <w:b/>
          <w:sz w:val="20"/>
          <w:szCs w:val="20"/>
          <w:lang w:eastAsia="ja-JP"/>
        </w:rPr>
        <w:t xml:space="preserve"> </w:t>
      </w:r>
      <w:r w:rsidRPr="00AC76F2">
        <w:rPr>
          <w:rFonts w:ascii="Tahoma" w:eastAsia="MS Mincho" w:hAnsi="Tahoma" w:cs="Tahoma"/>
          <w:b/>
          <w:sz w:val="20"/>
          <w:szCs w:val="20"/>
          <w:lang w:eastAsia="ja-JP"/>
        </w:rPr>
        <w:t>these passages on the casting out of Hagar?  Application for you?</w:t>
      </w:r>
    </w:p>
    <w:p w14:paraId="58A719A1" w14:textId="77777777" w:rsidR="00AC76F2" w:rsidRPr="00AC76F2" w:rsidRDefault="00AC76F2" w:rsidP="00AC76F2">
      <w:pPr>
        <w:rPr>
          <w:rFonts w:ascii="Tahoma" w:eastAsia="MS Mincho" w:hAnsi="Tahoma" w:cs="Tahoma"/>
          <w:b/>
          <w:sz w:val="20"/>
          <w:szCs w:val="20"/>
          <w:lang w:eastAsia="ja-JP"/>
        </w:rPr>
      </w:pPr>
    </w:p>
    <w:p w14:paraId="72707942" w14:textId="39DA138A" w:rsidR="00AC76F2" w:rsidRPr="00AC76F2" w:rsidRDefault="00AC76F2" w:rsidP="00AC76F2">
      <w:pPr>
        <w:rPr>
          <w:rFonts w:ascii="Tahoma" w:eastAsia="MS Mincho" w:hAnsi="Tahoma" w:cs="Tahoma"/>
          <w:b/>
          <w:sz w:val="20"/>
          <w:szCs w:val="20"/>
          <w:lang w:eastAsia="ja-JP"/>
        </w:rPr>
      </w:pPr>
      <w:r w:rsidRPr="00AC76F2">
        <w:rPr>
          <w:rFonts w:ascii="Tahoma" w:eastAsia="MS Mincho" w:hAnsi="Tahoma" w:cs="Tahoma"/>
          <w:b/>
          <w:sz w:val="20"/>
          <w:szCs w:val="20"/>
          <w:lang w:eastAsia="ja-JP"/>
        </w:rPr>
        <w:t xml:space="preserve">For more on Sarah’s life, read </w:t>
      </w:r>
      <w:r w:rsidRPr="00AC76F2">
        <w:rPr>
          <w:rFonts w:ascii="Tahoma" w:eastAsia="MS Mincho" w:hAnsi="Tahoma" w:cs="Tahoma"/>
          <w:b/>
          <w:i/>
          <w:sz w:val="20"/>
          <w:szCs w:val="20"/>
          <w:lang w:eastAsia="ja-JP"/>
        </w:rPr>
        <w:t xml:space="preserve">“The Woman Who Became Mother of Nations” </w:t>
      </w:r>
      <w:r w:rsidRPr="00AC76F2">
        <w:rPr>
          <w:rFonts w:ascii="Tahoma" w:eastAsia="MS Mincho" w:hAnsi="Tahoma" w:cs="Tahoma"/>
          <w:b/>
          <w:sz w:val="20"/>
          <w:szCs w:val="20"/>
          <w:lang w:eastAsia="ja-JP"/>
        </w:rPr>
        <w:t xml:space="preserve">at </w:t>
      </w:r>
      <w:hyperlink r:id="rId6" w:history="1">
        <w:r w:rsidRPr="00AC76F2">
          <w:rPr>
            <w:rStyle w:val="Hyperlink"/>
            <w:rFonts w:ascii="Tahoma" w:eastAsia="MS Mincho" w:hAnsi="Tahoma" w:cs="Tahoma"/>
            <w:sz w:val="20"/>
            <w:szCs w:val="20"/>
            <w:lang w:eastAsia="ja-JP"/>
          </w:rPr>
          <w:t>https://www.biblegateway.com/resources/all-women-bible/Sarah-Sarai-Sara</w:t>
        </w:r>
      </w:hyperlink>
      <w:r w:rsidR="00BD0952">
        <w:rPr>
          <w:rFonts w:ascii="Tahoma" w:eastAsia="MS Mincho" w:hAnsi="Tahoma" w:cs="Tahoma"/>
          <w:b/>
          <w:sz w:val="20"/>
          <w:szCs w:val="20"/>
          <w:lang w:eastAsia="ja-JP"/>
        </w:rPr>
        <w:t xml:space="preserve">  </w:t>
      </w:r>
      <w:r w:rsidRPr="00AC76F2">
        <w:rPr>
          <w:rFonts w:ascii="Tahoma" w:eastAsia="MS Mincho" w:hAnsi="Tahoma" w:cs="Tahoma"/>
          <w:b/>
          <w:sz w:val="20"/>
          <w:szCs w:val="20"/>
          <w:lang w:eastAsia="ja-JP"/>
        </w:rPr>
        <w:t>It is from Herbert Lockyer’s classic book “All the Women of the Bible.”</w:t>
      </w:r>
    </w:p>
    <w:p w14:paraId="5FE8DA73" w14:textId="77777777" w:rsidR="00AC76F2" w:rsidRPr="00AC76F2" w:rsidRDefault="00AC76F2" w:rsidP="00AC76F2">
      <w:pPr>
        <w:rPr>
          <w:rFonts w:ascii="Tahoma" w:eastAsia="MS Mincho" w:hAnsi="Tahoma" w:cs="Tahoma"/>
          <w:b/>
          <w:sz w:val="20"/>
          <w:szCs w:val="20"/>
          <w:u w:val="single"/>
          <w:lang w:eastAsia="ja-JP"/>
        </w:rPr>
      </w:pPr>
    </w:p>
    <w:p w14:paraId="03515D56" w14:textId="63766D0E" w:rsidR="00273DA2" w:rsidRPr="006F429D" w:rsidRDefault="00273DA2" w:rsidP="0066686B">
      <w:pPr>
        <w:rPr>
          <w:rFonts w:ascii="Tahoma" w:eastAsia="MS Mincho" w:hAnsi="Tahoma" w:cs="Tahoma"/>
          <w:i/>
          <w:sz w:val="20"/>
          <w:szCs w:val="20"/>
          <w:lang w:eastAsia="ja-JP"/>
        </w:rPr>
      </w:pPr>
    </w:p>
    <w:p w14:paraId="5142907F" w14:textId="01AE43E3" w:rsidR="00273DA2" w:rsidRPr="006F429D" w:rsidRDefault="00273DA2" w:rsidP="0066686B">
      <w:pPr>
        <w:rPr>
          <w:rFonts w:ascii="Tahoma" w:eastAsia="MS Mincho" w:hAnsi="Tahoma" w:cs="Tahoma"/>
          <w:i/>
          <w:sz w:val="20"/>
          <w:szCs w:val="20"/>
          <w:lang w:eastAsia="ja-JP"/>
        </w:rPr>
      </w:pPr>
    </w:p>
    <w:sectPr w:rsidR="00273DA2" w:rsidRPr="006F429D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2F5"/>
    <w:multiLevelType w:val="hybridMultilevel"/>
    <w:tmpl w:val="14347A5E"/>
    <w:lvl w:ilvl="0" w:tplc="9C6AFD24">
      <w:start w:val="1"/>
      <w:numFmt w:val="upperRoman"/>
      <w:lvlText w:val="%1."/>
      <w:lvlJc w:val="left"/>
      <w:pPr>
        <w:ind w:left="765" w:hanging="72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C5F42CA"/>
    <w:multiLevelType w:val="hybridMultilevel"/>
    <w:tmpl w:val="A340593E"/>
    <w:lvl w:ilvl="0" w:tplc="1756A1F2">
      <w:start w:val="1"/>
      <w:numFmt w:val="upperRoman"/>
      <w:lvlText w:val="%1."/>
      <w:lvlJc w:val="left"/>
      <w:pPr>
        <w:ind w:left="84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0E643288"/>
    <w:multiLevelType w:val="hybridMultilevel"/>
    <w:tmpl w:val="B240E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86AB2"/>
    <w:multiLevelType w:val="hybridMultilevel"/>
    <w:tmpl w:val="A340593E"/>
    <w:lvl w:ilvl="0" w:tplc="1756A1F2">
      <w:start w:val="1"/>
      <w:numFmt w:val="upperRoman"/>
      <w:lvlText w:val="%1."/>
      <w:lvlJc w:val="left"/>
      <w:pPr>
        <w:ind w:left="84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A382947"/>
    <w:multiLevelType w:val="hybridMultilevel"/>
    <w:tmpl w:val="53A67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755E59"/>
    <w:multiLevelType w:val="hybridMultilevel"/>
    <w:tmpl w:val="96D86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77699"/>
    <w:multiLevelType w:val="multilevel"/>
    <w:tmpl w:val="581CA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04139C1"/>
    <w:multiLevelType w:val="hybridMultilevel"/>
    <w:tmpl w:val="C61A718C"/>
    <w:lvl w:ilvl="0" w:tplc="49884CF4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42805DED"/>
    <w:multiLevelType w:val="hybridMultilevel"/>
    <w:tmpl w:val="D5A0F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D3292A"/>
    <w:multiLevelType w:val="hybridMultilevel"/>
    <w:tmpl w:val="BABAF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797C7E"/>
    <w:multiLevelType w:val="hybridMultilevel"/>
    <w:tmpl w:val="CF88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F67C8"/>
    <w:multiLevelType w:val="hybridMultilevel"/>
    <w:tmpl w:val="A340593E"/>
    <w:lvl w:ilvl="0" w:tplc="1756A1F2">
      <w:start w:val="1"/>
      <w:numFmt w:val="upperRoman"/>
      <w:lvlText w:val="%1."/>
      <w:lvlJc w:val="left"/>
      <w:pPr>
        <w:ind w:left="84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578F3EC3"/>
    <w:multiLevelType w:val="hybridMultilevel"/>
    <w:tmpl w:val="D8A24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D406D"/>
    <w:multiLevelType w:val="hybridMultilevel"/>
    <w:tmpl w:val="32AC60B6"/>
    <w:lvl w:ilvl="0" w:tplc="AB52DA82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 w15:restartNumberingAfterBreak="0">
    <w:nsid w:val="66896530"/>
    <w:multiLevelType w:val="hybridMultilevel"/>
    <w:tmpl w:val="F9FE4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7C4C3C"/>
    <w:multiLevelType w:val="hybridMultilevel"/>
    <w:tmpl w:val="9338798E"/>
    <w:lvl w:ilvl="0" w:tplc="0CD6D22C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1"/>
  </w:num>
  <w:num w:numId="5">
    <w:abstractNumId w:val="3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1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22"/>
    <w:rsid w:val="000142EE"/>
    <w:rsid w:val="00084155"/>
    <w:rsid w:val="00086845"/>
    <w:rsid w:val="00086C84"/>
    <w:rsid w:val="000B1102"/>
    <w:rsid w:val="000F54F3"/>
    <w:rsid w:val="00132600"/>
    <w:rsid w:val="0017698B"/>
    <w:rsid w:val="001B06F8"/>
    <w:rsid w:val="001B1EA8"/>
    <w:rsid w:val="001B5052"/>
    <w:rsid w:val="0020276D"/>
    <w:rsid w:val="002305D3"/>
    <w:rsid w:val="00240E15"/>
    <w:rsid w:val="00273DA2"/>
    <w:rsid w:val="002A50F3"/>
    <w:rsid w:val="002D6826"/>
    <w:rsid w:val="003163F7"/>
    <w:rsid w:val="00330EDB"/>
    <w:rsid w:val="003361BC"/>
    <w:rsid w:val="0034049E"/>
    <w:rsid w:val="0039209A"/>
    <w:rsid w:val="003A0C4F"/>
    <w:rsid w:val="003A5BE0"/>
    <w:rsid w:val="003F1517"/>
    <w:rsid w:val="00410504"/>
    <w:rsid w:val="0044292E"/>
    <w:rsid w:val="004772C8"/>
    <w:rsid w:val="00497FB4"/>
    <w:rsid w:val="004A340B"/>
    <w:rsid w:val="004D1AED"/>
    <w:rsid w:val="004E5547"/>
    <w:rsid w:val="00523B18"/>
    <w:rsid w:val="005332AA"/>
    <w:rsid w:val="00573D2C"/>
    <w:rsid w:val="005A1DFD"/>
    <w:rsid w:val="005D44C3"/>
    <w:rsid w:val="005E4073"/>
    <w:rsid w:val="0065070A"/>
    <w:rsid w:val="006643ED"/>
    <w:rsid w:val="0066686B"/>
    <w:rsid w:val="00682294"/>
    <w:rsid w:val="00685C3D"/>
    <w:rsid w:val="006C10E2"/>
    <w:rsid w:val="006C4AC1"/>
    <w:rsid w:val="006F06D0"/>
    <w:rsid w:val="006F429D"/>
    <w:rsid w:val="00714BE0"/>
    <w:rsid w:val="0072106C"/>
    <w:rsid w:val="00722106"/>
    <w:rsid w:val="00731D12"/>
    <w:rsid w:val="00732D38"/>
    <w:rsid w:val="007346B1"/>
    <w:rsid w:val="00740A57"/>
    <w:rsid w:val="00745085"/>
    <w:rsid w:val="00761704"/>
    <w:rsid w:val="00792AB3"/>
    <w:rsid w:val="007932EE"/>
    <w:rsid w:val="007A218D"/>
    <w:rsid w:val="007A566B"/>
    <w:rsid w:val="007A58F2"/>
    <w:rsid w:val="007A76EA"/>
    <w:rsid w:val="007E5648"/>
    <w:rsid w:val="00846C4E"/>
    <w:rsid w:val="00855735"/>
    <w:rsid w:val="00874F01"/>
    <w:rsid w:val="00877B4C"/>
    <w:rsid w:val="00882759"/>
    <w:rsid w:val="00882931"/>
    <w:rsid w:val="0088686D"/>
    <w:rsid w:val="008A20DC"/>
    <w:rsid w:val="008D0FBC"/>
    <w:rsid w:val="008D4845"/>
    <w:rsid w:val="008D592B"/>
    <w:rsid w:val="008F42F5"/>
    <w:rsid w:val="00913222"/>
    <w:rsid w:val="00941C18"/>
    <w:rsid w:val="009553CF"/>
    <w:rsid w:val="009A302E"/>
    <w:rsid w:val="009F220A"/>
    <w:rsid w:val="00A16247"/>
    <w:rsid w:val="00A35A60"/>
    <w:rsid w:val="00A452D0"/>
    <w:rsid w:val="00A8480E"/>
    <w:rsid w:val="00AA26ED"/>
    <w:rsid w:val="00AC0B75"/>
    <w:rsid w:val="00AC1A60"/>
    <w:rsid w:val="00AC2B45"/>
    <w:rsid w:val="00AC76F2"/>
    <w:rsid w:val="00AF34C7"/>
    <w:rsid w:val="00AF7472"/>
    <w:rsid w:val="00B07CB4"/>
    <w:rsid w:val="00B16E1B"/>
    <w:rsid w:val="00B856CA"/>
    <w:rsid w:val="00B92EFA"/>
    <w:rsid w:val="00BA1CA3"/>
    <w:rsid w:val="00BC0DEA"/>
    <w:rsid w:val="00BD0952"/>
    <w:rsid w:val="00BD7929"/>
    <w:rsid w:val="00C06ECD"/>
    <w:rsid w:val="00C14216"/>
    <w:rsid w:val="00C36525"/>
    <w:rsid w:val="00C626D5"/>
    <w:rsid w:val="00C66046"/>
    <w:rsid w:val="00CB26ED"/>
    <w:rsid w:val="00CE59EA"/>
    <w:rsid w:val="00D01D95"/>
    <w:rsid w:val="00D02454"/>
    <w:rsid w:val="00D03192"/>
    <w:rsid w:val="00D13338"/>
    <w:rsid w:val="00D22FEA"/>
    <w:rsid w:val="00D76A7F"/>
    <w:rsid w:val="00DE186E"/>
    <w:rsid w:val="00E96073"/>
    <w:rsid w:val="00EB089F"/>
    <w:rsid w:val="00EC6591"/>
    <w:rsid w:val="00ED19FC"/>
    <w:rsid w:val="00ED300F"/>
    <w:rsid w:val="00EE1D20"/>
    <w:rsid w:val="00EE3C6D"/>
    <w:rsid w:val="00F1042F"/>
    <w:rsid w:val="00F230C6"/>
    <w:rsid w:val="00F629C2"/>
    <w:rsid w:val="00F73D55"/>
    <w:rsid w:val="00F8332A"/>
    <w:rsid w:val="00F96A36"/>
    <w:rsid w:val="00FA6646"/>
    <w:rsid w:val="00FB4696"/>
    <w:rsid w:val="00FE241B"/>
    <w:rsid w:val="00FE3B5B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BA"/>
  <w15:chartTrackingRefBased/>
  <w15:docId w15:val="{AB31E320-D2C5-4C07-8AF8-5BA24E2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322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05D3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</w:rPr>
  </w:style>
  <w:style w:type="paragraph" w:styleId="NoSpacing">
    <w:name w:val="No Spacing"/>
    <w:uiPriority w:val="1"/>
    <w:qFormat/>
    <w:rsid w:val="0091322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2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0276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96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E1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0E15"/>
    <w:rPr>
      <w:color w:val="2B579A"/>
      <w:shd w:val="clear" w:color="auto" w:fill="E6E6E6"/>
    </w:rPr>
  </w:style>
  <w:style w:type="character" w:customStyle="1" w:styleId="text">
    <w:name w:val="text"/>
    <w:basedOn w:val="DefaultParagraphFont"/>
    <w:rsid w:val="008F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egateway.com/resources/all-women-bible/Sarah-Sarai-Sar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3D7D6-5FF6-489C-8319-8B27EF7A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zatkiewicz</dc:creator>
  <cp:keywords/>
  <dc:description/>
  <cp:lastModifiedBy>carol zatkiewicz</cp:lastModifiedBy>
  <cp:revision>3</cp:revision>
  <cp:lastPrinted>2017-04-15T11:59:00Z</cp:lastPrinted>
  <dcterms:created xsi:type="dcterms:W3CDTF">2017-05-05T11:11:00Z</dcterms:created>
  <dcterms:modified xsi:type="dcterms:W3CDTF">2017-05-13T11:14:00Z</dcterms:modified>
</cp:coreProperties>
</file>